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40771" w14:textId="77777777" w:rsidR="00BD378B" w:rsidRDefault="00BD378B" w:rsidP="00BD378B"/>
    <w:p w14:paraId="6FAE51CA" w14:textId="77777777" w:rsidR="00BD378B" w:rsidRDefault="00BD378B" w:rsidP="00BD378B"/>
    <w:p w14:paraId="0D84A720" w14:textId="77777777" w:rsidR="00BD378B" w:rsidRDefault="00BD378B" w:rsidP="00BD378B"/>
    <w:p w14:paraId="350C2A1A" w14:textId="77777777" w:rsidR="00BD378B" w:rsidRDefault="00BD378B" w:rsidP="00BD378B"/>
    <w:p w14:paraId="2EB7F91E" w14:textId="77777777" w:rsidR="00BD378B" w:rsidRDefault="00BD378B" w:rsidP="00BD378B"/>
    <w:p w14:paraId="62DCCD49" w14:textId="77777777" w:rsidR="00BD378B" w:rsidRDefault="00BD378B" w:rsidP="00BD378B"/>
    <w:p w14:paraId="4BBC5E1C" w14:textId="77777777" w:rsidR="00BD378B" w:rsidRDefault="00BD378B" w:rsidP="00BD378B"/>
    <w:p w14:paraId="147323ED" w14:textId="77777777" w:rsidR="00BD378B" w:rsidRDefault="00BD378B" w:rsidP="00BD378B"/>
    <w:p w14:paraId="20360714" w14:textId="77777777" w:rsidR="00BD378B" w:rsidRDefault="00BD378B" w:rsidP="00BD378B"/>
    <w:p w14:paraId="53BA44C9" w14:textId="77777777" w:rsidR="00BD378B" w:rsidRDefault="00BD378B" w:rsidP="00BD378B"/>
    <w:p w14:paraId="2BEDA78A" w14:textId="77777777" w:rsidR="00BD378B" w:rsidRDefault="00BD378B" w:rsidP="00BD378B"/>
    <w:p w14:paraId="57412EC6" w14:textId="77777777" w:rsidR="00BD378B" w:rsidRDefault="00BD378B" w:rsidP="00BD378B"/>
    <w:p w14:paraId="7AAC535E" w14:textId="77777777" w:rsidR="00BD378B" w:rsidRDefault="00BD378B" w:rsidP="00BD378B"/>
    <w:p w14:paraId="40073D80" w14:textId="77777777" w:rsidR="00BD378B" w:rsidRDefault="00BD378B" w:rsidP="00BD378B"/>
    <w:p w14:paraId="70CF372E" w14:textId="77777777" w:rsidR="00BD378B" w:rsidRDefault="00BD378B" w:rsidP="00BD378B"/>
    <w:p w14:paraId="5884DE30" w14:textId="01988870" w:rsidR="00BD378B" w:rsidRPr="00E56B66" w:rsidRDefault="000D1A08" w:rsidP="00BD378B">
      <w:pPr>
        <w:pStyle w:val="Potsikko"/>
        <w:rPr>
          <w:color w:val="FF0000"/>
        </w:rPr>
      </w:pPr>
      <w:r>
        <w:t>Pohjois-Pohjanmaan s</w:t>
      </w:r>
      <w:r w:rsidR="00BD378B">
        <w:t>airaanhoitopiirin hoitotieteen ja terveyshallint</w:t>
      </w:r>
      <w:r w:rsidR="006A3B83">
        <w:t>otieteen tutkimusohjelma vuod</w:t>
      </w:r>
      <w:r w:rsidR="00BD378B">
        <w:t>e</w:t>
      </w:r>
      <w:r w:rsidR="006A3B83">
        <w:t>lle</w:t>
      </w:r>
      <w:r w:rsidR="00BD378B">
        <w:t xml:space="preserve"> </w:t>
      </w:r>
      <w:r w:rsidR="006A3B83">
        <w:t>2022</w:t>
      </w:r>
    </w:p>
    <w:p w14:paraId="7C4CC8A7" w14:textId="77777777" w:rsidR="00BD378B" w:rsidRDefault="00BD378B" w:rsidP="00BD378B"/>
    <w:p w14:paraId="28BA9A1E" w14:textId="77777777" w:rsidR="00BD378B" w:rsidRDefault="00BD378B" w:rsidP="00BD378B"/>
    <w:p w14:paraId="19B736A9" w14:textId="77777777" w:rsidR="00BD378B" w:rsidRDefault="00BD378B" w:rsidP="00BD378B"/>
    <w:p w14:paraId="24B8A8FE" w14:textId="77777777" w:rsidR="00BD378B" w:rsidRDefault="00BD378B" w:rsidP="00BD378B"/>
    <w:p w14:paraId="5B37E992" w14:textId="0AF7C28E" w:rsidR="00BD378B" w:rsidRDefault="006A3B83" w:rsidP="00BD378B">
      <w:r>
        <w:rPr>
          <w:noProof/>
          <w:color w:val="0000FF"/>
        </w:rPr>
        <w:drawing>
          <wp:anchor distT="0" distB="0" distL="114300" distR="114300" simplePos="0" relativeHeight="251658240" behindDoc="1" locked="0" layoutInCell="1" allowOverlap="1" wp14:anchorId="0BA3B9A9" wp14:editId="4C488DD6">
            <wp:simplePos x="0" y="0"/>
            <wp:positionH relativeFrom="column">
              <wp:posOffset>-3810</wp:posOffset>
            </wp:positionH>
            <wp:positionV relativeFrom="paragraph">
              <wp:posOffset>2540</wp:posOffset>
            </wp:positionV>
            <wp:extent cx="6480810" cy="4614337"/>
            <wp:effectExtent l="0" t="0" r="0" b="0"/>
            <wp:wrapNone/>
            <wp:docPr id="3" name="irc_mi" descr="http://www.terve.fi/sites/default/files/styles/large-image/public/media/TERVEYDEN_ABC_uusi/Laakarikirja/syd%C3%A4n_2.jpg?itok=TrWCK92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rve.fi/sites/default/files/styles/large-image/public/media/TERVEYDEN_ABC_uusi/Laakarikirja/syd%C3%A4n_2.jpg?itok=TrWCK92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4614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862F4" w14:textId="1DB5F63D" w:rsidR="00BD378B" w:rsidRDefault="00BD378B" w:rsidP="00BD378B">
      <w:r>
        <w:tab/>
      </w:r>
      <w:r>
        <w:tab/>
      </w:r>
    </w:p>
    <w:p w14:paraId="5BC8E71B" w14:textId="11AF755A" w:rsidR="00BD378B" w:rsidRDefault="00BD378B" w:rsidP="00BD378B"/>
    <w:p w14:paraId="4556E70D" w14:textId="0E86B0A3" w:rsidR="00BD378B" w:rsidRDefault="00BD378B" w:rsidP="00BD378B"/>
    <w:p w14:paraId="31EABB4F" w14:textId="2F1253C8" w:rsidR="00BD378B" w:rsidRDefault="00BD378B" w:rsidP="00BD378B"/>
    <w:p w14:paraId="15209A85" w14:textId="59CC3AC7" w:rsidR="00BD378B" w:rsidRDefault="00BD378B" w:rsidP="00BD378B"/>
    <w:p w14:paraId="1ED4AB79" w14:textId="77777777" w:rsidR="00BD378B" w:rsidRDefault="00BD378B" w:rsidP="00BD378B"/>
    <w:p w14:paraId="5FC2FB8D" w14:textId="77777777" w:rsidR="00BD378B" w:rsidRDefault="00BD378B" w:rsidP="00BD378B"/>
    <w:p w14:paraId="56392BB6" w14:textId="77777777" w:rsidR="00BD378B" w:rsidRDefault="00BD378B" w:rsidP="00BD378B"/>
    <w:p w14:paraId="6A4EB6A3" w14:textId="77777777" w:rsidR="00BD378B" w:rsidRDefault="00BD378B" w:rsidP="00BD378B"/>
    <w:p w14:paraId="68C17D07" w14:textId="77777777" w:rsidR="00BD378B" w:rsidRDefault="00BD378B" w:rsidP="00BD378B"/>
    <w:p w14:paraId="61E6725F" w14:textId="77777777" w:rsidR="00BD378B" w:rsidRDefault="00BD378B" w:rsidP="00BD378B"/>
    <w:p w14:paraId="60BE97E0" w14:textId="77777777" w:rsidR="00BD378B" w:rsidRDefault="00BD378B" w:rsidP="00BD378B"/>
    <w:p w14:paraId="0AD565C3" w14:textId="77777777" w:rsidR="00BD378B" w:rsidRDefault="00BD378B" w:rsidP="00BD378B"/>
    <w:p w14:paraId="37ADA735" w14:textId="77777777" w:rsidR="00BD378B" w:rsidRDefault="00BD378B" w:rsidP="00BD378B"/>
    <w:p w14:paraId="1BF46D07" w14:textId="77777777" w:rsidR="00BD378B" w:rsidRDefault="00BD378B" w:rsidP="00BD378B"/>
    <w:p w14:paraId="0B07780B" w14:textId="77777777" w:rsidR="00BD378B" w:rsidRDefault="00BD378B" w:rsidP="00BD378B">
      <w:r>
        <w:tab/>
      </w:r>
      <w:r>
        <w:tab/>
      </w:r>
    </w:p>
    <w:p w14:paraId="3894F0F3" w14:textId="77777777" w:rsidR="00BD378B" w:rsidRDefault="00BD378B" w:rsidP="00BD378B"/>
    <w:p w14:paraId="44EC6189" w14:textId="77777777" w:rsidR="00BD378B" w:rsidRDefault="00BD378B" w:rsidP="00BD378B"/>
    <w:p w14:paraId="3B6694A5" w14:textId="77777777" w:rsidR="00BD378B" w:rsidRDefault="00BD378B" w:rsidP="00BD378B"/>
    <w:p w14:paraId="2E1D0340" w14:textId="77777777" w:rsidR="006A3B83" w:rsidRDefault="006A3B83" w:rsidP="00BD378B"/>
    <w:p w14:paraId="22078288" w14:textId="77777777" w:rsidR="006A3B83" w:rsidRDefault="006A3B83" w:rsidP="00BD378B"/>
    <w:p w14:paraId="62CAF54A" w14:textId="2A127B0E" w:rsidR="006A3B83" w:rsidRDefault="006A3B83" w:rsidP="006A3B83">
      <w:pPr>
        <w:ind w:left="5216" w:firstLine="1304"/>
      </w:pPr>
      <w:r>
        <w:t>Arviointiylihoitaja Sami Sneck</w:t>
      </w:r>
    </w:p>
    <w:p w14:paraId="50677762" w14:textId="4988E59B" w:rsidR="006A3B83" w:rsidRDefault="000D1A08" w:rsidP="006A3B83">
      <w:pPr>
        <w:ind w:left="5216" w:firstLine="1304"/>
      </w:pPr>
      <w:r>
        <w:t>Professori</w:t>
      </w:r>
      <w:r w:rsidR="006A3B83">
        <w:t xml:space="preserve"> Maria Kääriäinen</w:t>
      </w:r>
    </w:p>
    <w:p w14:paraId="544F3DE6" w14:textId="47F0A34F" w:rsidR="006D4BF2" w:rsidRDefault="000D1A08" w:rsidP="006A3B83">
      <w:pPr>
        <w:ind w:left="5216" w:firstLine="1304"/>
      </w:pPr>
      <w:r>
        <w:t xml:space="preserve">Hallintoylihoitaja Pirjo </w:t>
      </w:r>
      <w:r w:rsidR="00C53B0B">
        <w:t>Lukkarila</w:t>
      </w:r>
    </w:p>
    <w:p w14:paraId="582683CD" w14:textId="77777777" w:rsidR="006A3B83" w:rsidRDefault="006A3B83" w:rsidP="006A3B83">
      <w:pPr>
        <w:ind w:left="5216" w:firstLine="1304"/>
      </w:pPr>
      <w:r>
        <w:t>Sairaalaylihoitaja Merja Meriläinen</w:t>
      </w:r>
    </w:p>
    <w:p w14:paraId="43F20F1C" w14:textId="5DCAF317" w:rsidR="00C07204" w:rsidRDefault="006A3B83" w:rsidP="006A3B83">
      <w:pPr>
        <w:ind w:left="5216" w:firstLine="1304"/>
      </w:pPr>
      <w:r>
        <w:t>O</w:t>
      </w:r>
      <w:r w:rsidR="00C07204">
        <w:t>petusylihoitaja Taina Kärsämänoja</w:t>
      </w:r>
    </w:p>
    <w:p w14:paraId="0607B4D2" w14:textId="77777777" w:rsidR="00BD378B" w:rsidRDefault="00BD378B" w:rsidP="00BD378B">
      <w:pPr>
        <w:pStyle w:val="Otsikko1"/>
      </w:pPr>
      <w:bookmarkStart w:id="0" w:name="_Toc99440717"/>
      <w:r>
        <w:lastRenderedPageBreak/>
        <w:t>TIIVISTELMÄ</w:t>
      </w:r>
      <w:bookmarkEnd w:id="0"/>
    </w:p>
    <w:p w14:paraId="70B09502" w14:textId="77777777" w:rsidR="00BD378B" w:rsidRDefault="00BD378B" w:rsidP="00BD378B"/>
    <w:p w14:paraId="41515AD3" w14:textId="77777777" w:rsidR="00BD378B" w:rsidRDefault="00BD378B" w:rsidP="00BD378B">
      <w:r>
        <w:t xml:space="preserve">Pohjois-Pohjanmaan sairaanhoitopiirissä tehdään hoitotieteellistä ja terveyshallintotieteellistä tutkimusta yhdessä </w:t>
      </w:r>
      <w:r w:rsidRPr="00C07204">
        <w:t>Oulun yliopiston tutkimusryhmien kanssa</w:t>
      </w:r>
      <w:r>
        <w:t>. Alueellaan PPSHP:n ja Oulun yliopiston yhteistyö muodostaa merkittävän hoito</w:t>
      </w:r>
      <w:r w:rsidR="009605B4">
        <w:t>-</w:t>
      </w:r>
      <w:r>
        <w:t xml:space="preserve"> ja terveyshallintotieteellisen tutkimusyhteisön, jonka työn tulokset kohdistuvat laajasti Pohjois-Suomen sosiaali- ja terveyspalveluiden, koulutuksen ja tutkimuksen hyväksi.</w:t>
      </w:r>
    </w:p>
    <w:p w14:paraId="6916161C" w14:textId="77777777" w:rsidR="00E454A6" w:rsidRDefault="00E454A6" w:rsidP="00BD378B"/>
    <w:p w14:paraId="0F5B18A0" w14:textId="4D7178B3" w:rsidR="00BD378B" w:rsidRDefault="00516E51" w:rsidP="00BD378B">
      <w:r>
        <w:t>Pohjois-Pohjanmaan sairaanhoitopiirin h</w:t>
      </w:r>
      <w:r w:rsidR="00BD378B">
        <w:t>oitotieteen ja terveyshallintotieteen tutkimusohjelma linjaa alalla tehtävää tutkimus- ja kehittämistoimintaa sekä tuo sitä tunnetuksi. Tarkoituksena on tukea näyttöön perustuvan toiminnan kehittymistä potilashoidossa ja palvelujärjestelmän kehittämisessä yhteistyössä tutkijoiden, hoitotyön johtajien ja asiantuntijoiden, käytännön toimijoiden ja oppilaitosten kanssa.</w:t>
      </w:r>
    </w:p>
    <w:p w14:paraId="34CC6D8B" w14:textId="77777777" w:rsidR="00E454A6" w:rsidRDefault="00E454A6" w:rsidP="00BD378B"/>
    <w:p w14:paraId="219348E9" w14:textId="39316496" w:rsidR="00BD378B" w:rsidRDefault="00BD378B" w:rsidP="00BD378B">
      <w:r>
        <w:t>Tutkimuksen lähtökohtana ovat PPSHP:n arvot ja strategia, hoitotyön painopistealueet, eettisesti ja tieteellisesti korkeatasoinen tutkimus. Tavoitteena on tuottaa</w:t>
      </w:r>
      <w:r w:rsidR="000B2407">
        <w:t xml:space="preserve"> näyttöön perustuvan terveydenhuollon </w:t>
      </w:r>
      <w:r>
        <w:t>kehittämise</w:t>
      </w:r>
      <w:r w:rsidR="000B2407">
        <w:t>ssä</w:t>
      </w:r>
      <w:r>
        <w:t xml:space="preserve"> tarvittavaa tietoa monitieteellisissä tutkimusryhmissä.</w:t>
      </w:r>
    </w:p>
    <w:p w14:paraId="2A60DD33" w14:textId="3A3564F4" w:rsidR="00BD378B" w:rsidRDefault="006A3B83" w:rsidP="00BD378B">
      <w:r>
        <w:t>Vuod</w:t>
      </w:r>
      <w:r w:rsidR="00C07204">
        <w:t>en 202</w:t>
      </w:r>
      <w:r>
        <w:t>2</w:t>
      </w:r>
      <w:r w:rsidR="00516E51">
        <w:t xml:space="preserve"> </w:t>
      </w:r>
      <w:r w:rsidR="00BD378B">
        <w:t xml:space="preserve">tutkimusohjelman painopistealueina ovat </w:t>
      </w:r>
      <w:r w:rsidR="00FA4BAD">
        <w:t xml:space="preserve">näyttöön perustuvan ja digitaalisen terveydenhuollon, </w:t>
      </w:r>
      <w:r w:rsidR="00BD378B">
        <w:t xml:space="preserve">potilaan hoidon laadun </w:t>
      </w:r>
      <w:r w:rsidR="000B2407">
        <w:t xml:space="preserve">ja potilasturvallisuuden </w:t>
      </w:r>
      <w:r w:rsidR="00BD378B">
        <w:t>kehittäminen kliinisen tutkimuksen sekä ohjaus- ja koulutusinterventioiden avulla, osaamisen kehittämi</w:t>
      </w:r>
      <w:r w:rsidR="00516E51">
        <w:t>n</w:t>
      </w:r>
      <w:r w:rsidR="00BD378B">
        <w:t>en ja henkilöstöresurssien käytön</w:t>
      </w:r>
      <w:r w:rsidR="00430F8B">
        <w:t>, hoitotyön johtamisen</w:t>
      </w:r>
      <w:r w:rsidR="00BD378B">
        <w:t xml:space="preserve"> ja ammatillisen työnjaon mallien kehittäminen.</w:t>
      </w:r>
    </w:p>
    <w:p w14:paraId="6112BD19" w14:textId="77777777" w:rsidR="00BD378B" w:rsidRDefault="00BD378B" w:rsidP="00BD378B"/>
    <w:p w14:paraId="26ED648A" w14:textId="77777777" w:rsidR="00BD378B" w:rsidRDefault="00BD378B" w:rsidP="00BD378B"/>
    <w:p w14:paraId="7C36D0A8" w14:textId="77777777" w:rsidR="00BD378B" w:rsidRDefault="00BD378B" w:rsidP="00BD378B"/>
    <w:p w14:paraId="5DEFA4A8" w14:textId="77777777" w:rsidR="00BD378B" w:rsidRDefault="00BD378B" w:rsidP="00BD378B"/>
    <w:p w14:paraId="4D8CA2F6" w14:textId="77777777" w:rsidR="00BD378B" w:rsidRDefault="00BD378B" w:rsidP="00BD378B"/>
    <w:p w14:paraId="2754A0B8" w14:textId="77777777" w:rsidR="00BD378B" w:rsidRDefault="00BD378B" w:rsidP="00BD378B"/>
    <w:p w14:paraId="74A67527" w14:textId="77777777" w:rsidR="00BD378B" w:rsidRDefault="00BD378B" w:rsidP="00BD378B"/>
    <w:p w14:paraId="30E94FDB" w14:textId="77777777" w:rsidR="00BD378B" w:rsidRDefault="00BD378B" w:rsidP="00BD378B"/>
    <w:p w14:paraId="01A9539D" w14:textId="77777777" w:rsidR="00BD378B" w:rsidRDefault="00BD378B" w:rsidP="00BD378B"/>
    <w:p w14:paraId="57F95359" w14:textId="77777777" w:rsidR="00BD378B" w:rsidRDefault="00BD378B" w:rsidP="00BD378B"/>
    <w:p w14:paraId="12FF68B5" w14:textId="77777777" w:rsidR="00BD378B" w:rsidRPr="00BD378B" w:rsidRDefault="00BD378B" w:rsidP="00BD378B">
      <w:pPr>
        <w:rPr>
          <w:u w:val="single"/>
        </w:rPr>
      </w:pPr>
    </w:p>
    <w:p w14:paraId="6B60B1DB" w14:textId="77777777" w:rsidR="00BD378B" w:rsidRDefault="00BD378B" w:rsidP="00BD378B"/>
    <w:p w14:paraId="7794110C" w14:textId="77777777" w:rsidR="00BD378B" w:rsidRDefault="00BD378B" w:rsidP="00BD378B"/>
    <w:p w14:paraId="065EE82F" w14:textId="77777777" w:rsidR="00BD378B" w:rsidRDefault="00BD378B" w:rsidP="00BD378B"/>
    <w:p w14:paraId="01FDF911" w14:textId="77777777" w:rsidR="00BD378B" w:rsidRDefault="00BD378B" w:rsidP="00BD378B"/>
    <w:p w14:paraId="0748B82D" w14:textId="77777777" w:rsidR="00BD378B" w:rsidRDefault="00BD378B" w:rsidP="00BD378B"/>
    <w:p w14:paraId="0BCE5644" w14:textId="77777777" w:rsidR="00BD378B" w:rsidRDefault="00BD378B" w:rsidP="00BD378B"/>
    <w:p w14:paraId="05D036DB" w14:textId="77777777" w:rsidR="00BD378B" w:rsidRDefault="00BD378B" w:rsidP="00BD378B"/>
    <w:p w14:paraId="1FD510B5" w14:textId="77777777" w:rsidR="00BD378B" w:rsidRDefault="00BD378B" w:rsidP="00BD378B"/>
    <w:p w14:paraId="4BEEB594" w14:textId="77777777" w:rsidR="00BD378B" w:rsidRDefault="00BD378B" w:rsidP="00BD378B"/>
    <w:p w14:paraId="1FB8C473" w14:textId="77777777" w:rsidR="00BD378B" w:rsidRDefault="00BD378B" w:rsidP="00BD378B"/>
    <w:p w14:paraId="0E552B20" w14:textId="77777777" w:rsidR="00BD378B" w:rsidRDefault="00BD378B" w:rsidP="00BD378B"/>
    <w:p w14:paraId="746418B4" w14:textId="77777777" w:rsidR="00BD378B" w:rsidRDefault="00BD378B" w:rsidP="00BD378B"/>
    <w:p w14:paraId="3F14A66E" w14:textId="77777777" w:rsidR="00BD378B" w:rsidRDefault="00BD378B" w:rsidP="00BD378B"/>
    <w:p w14:paraId="16419950" w14:textId="77777777" w:rsidR="00BD378B" w:rsidRDefault="00BD378B" w:rsidP="00BD378B"/>
    <w:p w14:paraId="6DA3533F" w14:textId="77777777" w:rsidR="00BD378B" w:rsidRDefault="00BD378B" w:rsidP="00BD378B"/>
    <w:p w14:paraId="2DBD9924" w14:textId="77777777" w:rsidR="00BD378B" w:rsidRDefault="00BD378B" w:rsidP="00BD378B"/>
    <w:p w14:paraId="5DA8BA4A" w14:textId="77777777" w:rsidR="002974B8" w:rsidRDefault="002974B8" w:rsidP="00BD378B"/>
    <w:p w14:paraId="2CFF9C46" w14:textId="77777777" w:rsidR="002974B8" w:rsidRDefault="002974B8" w:rsidP="00BD378B"/>
    <w:p w14:paraId="651AF8C7" w14:textId="77777777" w:rsidR="002974B8" w:rsidRDefault="002974B8" w:rsidP="00BD378B"/>
    <w:sdt>
      <w:sdtPr>
        <w:rPr>
          <w:rFonts w:eastAsia="Times New Roman" w:cs="Times New Roman"/>
          <w:b w:val="0"/>
          <w:bCs w:val="0"/>
          <w:sz w:val="22"/>
          <w:szCs w:val="22"/>
        </w:rPr>
        <w:id w:val="1343204723"/>
        <w:docPartObj>
          <w:docPartGallery w:val="Table of Contents"/>
          <w:docPartUnique/>
        </w:docPartObj>
      </w:sdtPr>
      <w:sdtEndPr/>
      <w:sdtContent>
        <w:p w14:paraId="56C6D1D8" w14:textId="77777777" w:rsidR="00BD378B" w:rsidRDefault="00BD378B">
          <w:pPr>
            <w:pStyle w:val="Sisllysluettelonotsikko"/>
          </w:pPr>
          <w:r>
            <w:t>Sisällys</w:t>
          </w:r>
        </w:p>
        <w:p w14:paraId="2CCB408C" w14:textId="4B1D46E0" w:rsidR="00A74756" w:rsidRDefault="00BD378B">
          <w:pPr>
            <w:pStyle w:val="Sisluet1"/>
            <w:tabs>
              <w:tab w:val="right" w:leader="dot" w:pos="10196"/>
            </w:tabs>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99440717" w:history="1">
            <w:r w:rsidR="00A74756" w:rsidRPr="00D21158">
              <w:rPr>
                <w:rStyle w:val="Hyperlinkki"/>
                <w:noProof/>
              </w:rPr>
              <w:t>TIIVISTELMÄ</w:t>
            </w:r>
            <w:r w:rsidR="00A74756">
              <w:rPr>
                <w:noProof/>
                <w:webHidden/>
              </w:rPr>
              <w:tab/>
            </w:r>
            <w:r w:rsidR="00A74756">
              <w:rPr>
                <w:noProof/>
                <w:webHidden/>
              </w:rPr>
              <w:fldChar w:fldCharType="begin"/>
            </w:r>
            <w:r w:rsidR="00A74756">
              <w:rPr>
                <w:noProof/>
                <w:webHidden/>
              </w:rPr>
              <w:instrText xml:space="preserve"> PAGEREF _Toc99440717 \h </w:instrText>
            </w:r>
            <w:r w:rsidR="00A74756">
              <w:rPr>
                <w:noProof/>
                <w:webHidden/>
              </w:rPr>
            </w:r>
            <w:r w:rsidR="00A74756">
              <w:rPr>
                <w:noProof/>
                <w:webHidden/>
              </w:rPr>
              <w:fldChar w:fldCharType="separate"/>
            </w:r>
            <w:r w:rsidR="00A74756">
              <w:rPr>
                <w:noProof/>
                <w:webHidden/>
              </w:rPr>
              <w:t>2</w:t>
            </w:r>
            <w:r w:rsidR="00A74756">
              <w:rPr>
                <w:noProof/>
                <w:webHidden/>
              </w:rPr>
              <w:fldChar w:fldCharType="end"/>
            </w:r>
          </w:hyperlink>
        </w:p>
        <w:p w14:paraId="0C781467" w14:textId="2F1DCE52" w:rsidR="00A74756" w:rsidRDefault="009D3E64">
          <w:pPr>
            <w:pStyle w:val="Sisluet1"/>
            <w:tabs>
              <w:tab w:val="right" w:leader="dot" w:pos="10196"/>
            </w:tabs>
            <w:rPr>
              <w:rFonts w:asciiTheme="minorHAnsi" w:eastAsiaTheme="minorEastAsia" w:hAnsiTheme="minorHAnsi" w:cstheme="minorBidi"/>
              <w:b w:val="0"/>
              <w:noProof/>
            </w:rPr>
          </w:pPr>
          <w:hyperlink w:anchor="_Toc99440718" w:history="1">
            <w:r w:rsidR="00A74756" w:rsidRPr="00D21158">
              <w:rPr>
                <w:rStyle w:val="Hyperlinkki"/>
                <w:noProof/>
              </w:rPr>
              <w:t>1. Johdanto</w:t>
            </w:r>
            <w:r w:rsidR="00A74756">
              <w:rPr>
                <w:noProof/>
                <w:webHidden/>
              </w:rPr>
              <w:tab/>
            </w:r>
            <w:r w:rsidR="00A74756">
              <w:rPr>
                <w:noProof/>
                <w:webHidden/>
              </w:rPr>
              <w:fldChar w:fldCharType="begin"/>
            </w:r>
            <w:r w:rsidR="00A74756">
              <w:rPr>
                <w:noProof/>
                <w:webHidden/>
              </w:rPr>
              <w:instrText xml:space="preserve"> PAGEREF _Toc99440718 \h </w:instrText>
            </w:r>
            <w:r w:rsidR="00A74756">
              <w:rPr>
                <w:noProof/>
                <w:webHidden/>
              </w:rPr>
            </w:r>
            <w:r w:rsidR="00A74756">
              <w:rPr>
                <w:noProof/>
                <w:webHidden/>
              </w:rPr>
              <w:fldChar w:fldCharType="separate"/>
            </w:r>
            <w:r w:rsidR="00A74756">
              <w:rPr>
                <w:noProof/>
                <w:webHidden/>
              </w:rPr>
              <w:t>3</w:t>
            </w:r>
            <w:r w:rsidR="00A74756">
              <w:rPr>
                <w:noProof/>
                <w:webHidden/>
              </w:rPr>
              <w:fldChar w:fldCharType="end"/>
            </w:r>
          </w:hyperlink>
        </w:p>
        <w:p w14:paraId="75B36937" w14:textId="1627A852" w:rsidR="00A74756" w:rsidRDefault="009D3E64">
          <w:pPr>
            <w:pStyle w:val="Sisluet1"/>
            <w:tabs>
              <w:tab w:val="right" w:leader="dot" w:pos="10196"/>
            </w:tabs>
            <w:rPr>
              <w:rFonts w:asciiTheme="minorHAnsi" w:eastAsiaTheme="minorEastAsia" w:hAnsiTheme="minorHAnsi" w:cstheme="minorBidi"/>
              <w:b w:val="0"/>
              <w:noProof/>
            </w:rPr>
          </w:pPr>
          <w:hyperlink w:anchor="_Toc99440719" w:history="1">
            <w:r w:rsidR="00A74756" w:rsidRPr="00D21158">
              <w:rPr>
                <w:rStyle w:val="Hyperlinkki"/>
                <w:noProof/>
              </w:rPr>
              <w:t>2. Sairaanhoitopiirin arvot tutkimuksen perustana</w:t>
            </w:r>
            <w:r w:rsidR="00A74756">
              <w:rPr>
                <w:noProof/>
                <w:webHidden/>
              </w:rPr>
              <w:tab/>
            </w:r>
            <w:r w:rsidR="00A74756">
              <w:rPr>
                <w:noProof/>
                <w:webHidden/>
              </w:rPr>
              <w:fldChar w:fldCharType="begin"/>
            </w:r>
            <w:r w:rsidR="00A74756">
              <w:rPr>
                <w:noProof/>
                <w:webHidden/>
              </w:rPr>
              <w:instrText xml:space="preserve"> PAGEREF _Toc99440719 \h </w:instrText>
            </w:r>
            <w:r w:rsidR="00A74756">
              <w:rPr>
                <w:noProof/>
                <w:webHidden/>
              </w:rPr>
            </w:r>
            <w:r w:rsidR="00A74756">
              <w:rPr>
                <w:noProof/>
                <w:webHidden/>
              </w:rPr>
              <w:fldChar w:fldCharType="separate"/>
            </w:r>
            <w:r w:rsidR="00A74756">
              <w:rPr>
                <w:noProof/>
                <w:webHidden/>
              </w:rPr>
              <w:t>5</w:t>
            </w:r>
            <w:r w:rsidR="00A74756">
              <w:rPr>
                <w:noProof/>
                <w:webHidden/>
              </w:rPr>
              <w:fldChar w:fldCharType="end"/>
            </w:r>
          </w:hyperlink>
        </w:p>
        <w:p w14:paraId="7ED84CDA" w14:textId="07A2B725" w:rsidR="00A74756" w:rsidRDefault="009D3E64">
          <w:pPr>
            <w:pStyle w:val="Sisluet1"/>
            <w:tabs>
              <w:tab w:val="right" w:leader="dot" w:pos="10196"/>
            </w:tabs>
            <w:rPr>
              <w:rFonts w:asciiTheme="minorHAnsi" w:eastAsiaTheme="minorEastAsia" w:hAnsiTheme="minorHAnsi" w:cstheme="minorBidi"/>
              <w:b w:val="0"/>
              <w:noProof/>
            </w:rPr>
          </w:pPr>
          <w:hyperlink w:anchor="_Toc99440720" w:history="1">
            <w:r w:rsidR="00A74756" w:rsidRPr="00D21158">
              <w:rPr>
                <w:rStyle w:val="Hyperlinkki"/>
                <w:noProof/>
              </w:rPr>
              <w:t>3. Tutkimuksen visio ja tavoitteet</w:t>
            </w:r>
            <w:r w:rsidR="00A74756">
              <w:rPr>
                <w:noProof/>
                <w:webHidden/>
              </w:rPr>
              <w:tab/>
            </w:r>
            <w:r w:rsidR="00A74756">
              <w:rPr>
                <w:noProof/>
                <w:webHidden/>
              </w:rPr>
              <w:fldChar w:fldCharType="begin"/>
            </w:r>
            <w:r w:rsidR="00A74756">
              <w:rPr>
                <w:noProof/>
                <w:webHidden/>
              </w:rPr>
              <w:instrText xml:space="preserve"> PAGEREF _Toc99440720 \h </w:instrText>
            </w:r>
            <w:r w:rsidR="00A74756">
              <w:rPr>
                <w:noProof/>
                <w:webHidden/>
              </w:rPr>
            </w:r>
            <w:r w:rsidR="00A74756">
              <w:rPr>
                <w:noProof/>
                <w:webHidden/>
              </w:rPr>
              <w:fldChar w:fldCharType="separate"/>
            </w:r>
            <w:r w:rsidR="00A74756">
              <w:rPr>
                <w:noProof/>
                <w:webHidden/>
              </w:rPr>
              <w:t>5</w:t>
            </w:r>
            <w:r w:rsidR="00A74756">
              <w:rPr>
                <w:noProof/>
                <w:webHidden/>
              </w:rPr>
              <w:fldChar w:fldCharType="end"/>
            </w:r>
          </w:hyperlink>
        </w:p>
        <w:p w14:paraId="4B093A5C" w14:textId="7545C573" w:rsidR="00A74756" w:rsidRDefault="009D3E64">
          <w:pPr>
            <w:pStyle w:val="Sisluet1"/>
            <w:tabs>
              <w:tab w:val="right" w:leader="dot" w:pos="10196"/>
            </w:tabs>
            <w:rPr>
              <w:rFonts w:asciiTheme="minorHAnsi" w:eastAsiaTheme="minorEastAsia" w:hAnsiTheme="minorHAnsi" w:cstheme="minorBidi"/>
              <w:b w:val="0"/>
              <w:noProof/>
            </w:rPr>
          </w:pPr>
          <w:hyperlink w:anchor="_Toc99440721" w:history="1">
            <w:r w:rsidR="00A74756" w:rsidRPr="00D21158">
              <w:rPr>
                <w:rStyle w:val="Hyperlinkki"/>
                <w:noProof/>
              </w:rPr>
              <w:t>4. Tutkimuksen painopisteet ja tutkimusryhmät</w:t>
            </w:r>
            <w:r w:rsidR="00A74756">
              <w:rPr>
                <w:noProof/>
                <w:webHidden/>
              </w:rPr>
              <w:tab/>
            </w:r>
            <w:r w:rsidR="00A74756">
              <w:rPr>
                <w:noProof/>
                <w:webHidden/>
              </w:rPr>
              <w:fldChar w:fldCharType="begin"/>
            </w:r>
            <w:r w:rsidR="00A74756">
              <w:rPr>
                <w:noProof/>
                <w:webHidden/>
              </w:rPr>
              <w:instrText xml:space="preserve"> PAGEREF _Toc99440721 \h </w:instrText>
            </w:r>
            <w:r w:rsidR="00A74756">
              <w:rPr>
                <w:noProof/>
                <w:webHidden/>
              </w:rPr>
            </w:r>
            <w:r w:rsidR="00A74756">
              <w:rPr>
                <w:noProof/>
                <w:webHidden/>
              </w:rPr>
              <w:fldChar w:fldCharType="separate"/>
            </w:r>
            <w:r w:rsidR="00A74756">
              <w:rPr>
                <w:noProof/>
                <w:webHidden/>
              </w:rPr>
              <w:t>7</w:t>
            </w:r>
            <w:r w:rsidR="00A74756">
              <w:rPr>
                <w:noProof/>
                <w:webHidden/>
              </w:rPr>
              <w:fldChar w:fldCharType="end"/>
            </w:r>
          </w:hyperlink>
        </w:p>
        <w:p w14:paraId="3C10BC4E" w14:textId="38A23B5F" w:rsidR="00A74756" w:rsidRDefault="009D3E64">
          <w:pPr>
            <w:pStyle w:val="Sisluet1"/>
            <w:tabs>
              <w:tab w:val="right" w:leader="dot" w:pos="10196"/>
            </w:tabs>
            <w:rPr>
              <w:rFonts w:asciiTheme="minorHAnsi" w:eastAsiaTheme="minorEastAsia" w:hAnsiTheme="minorHAnsi" w:cstheme="minorBidi"/>
              <w:b w:val="0"/>
              <w:noProof/>
            </w:rPr>
          </w:pPr>
          <w:hyperlink w:anchor="_Toc99440722" w:history="1">
            <w:r w:rsidR="00A74756" w:rsidRPr="00D21158">
              <w:rPr>
                <w:rStyle w:val="Hyperlinkki"/>
                <w:noProof/>
              </w:rPr>
              <w:t>5. Tutkimuksen toteuttaminen</w:t>
            </w:r>
            <w:r w:rsidR="00A74756">
              <w:rPr>
                <w:noProof/>
                <w:webHidden/>
              </w:rPr>
              <w:tab/>
            </w:r>
            <w:r w:rsidR="00A74756">
              <w:rPr>
                <w:noProof/>
                <w:webHidden/>
              </w:rPr>
              <w:fldChar w:fldCharType="begin"/>
            </w:r>
            <w:r w:rsidR="00A74756">
              <w:rPr>
                <w:noProof/>
                <w:webHidden/>
              </w:rPr>
              <w:instrText xml:space="preserve"> PAGEREF _Toc99440722 \h </w:instrText>
            </w:r>
            <w:r w:rsidR="00A74756">
              <w:rPr>
                <w:noProof/>
                <w:webHidden/>
              </w:rPr>
            </w:r>
            <w:r w:rsidR="00A74756">
              <w:rPr>
                <w:noProof/>
                <w:webHidden/>
              </w:rPr>
              <w:fldChar w:fldCharType="separate"/>
            </w:r>
            <w:r w:rsidR="00A74756">
              <w:rPr>
                <w:noProof/>
                <w:webHidden/>
              </w:rPr>
              <w:t>7</w:t>
            </w:r>
            <w:r w:rsidR="00A74756">
              <w:rPr>
                <w:noProof/>
                <w:webHidden/>
              </w:rPr>
              <w:fldChar w:fldCharType="end"/>
            </w:r>
          </w:hyperlink>
        </w:p>
        <w:p w14:paraId="6914D0DA" w14:textId="67401BC4" w:rsidR="00A74756" w:rsidRDefault="009D3E64">
          <w:pPr>
            <w:pStyle w:val="Sisluet2"/>
            <w:tabs>
              <w:tab w:val="right" w:leader="dot" w:pos="10196"/>
            </w:tabs>
            <w:rPr>
              <w:rFonts w:asciiTheme="minorHAnsi" w:eastAsiaTheme="minorEastAsia" w:hAnsiTheme="minorHAnsi" w:cstheme="minorBidi"/>
              <w:noProof/>
            </w:rPr>
          </w:pPr>
          <w:hyperlink w:anchor="_Toc99440723" w:history="1">
            <w:r w:rsidR="00A74756" w:rsidRPr="00D21158">
              <w:rPr>
                <w:rStyle w:val="Hyperlinkki"/>
                <w:noProof/>
              </w:rPr>
              <w:t>5.1. Tutkimustoiminnan organisointi</w:t>
            </w:r>
            <w:r w:rsidR="00A74756">
              <w:rPr>
                <w:noProof/>
                <w:webHidden/>
              </w:rPr>
              <w:tab/>
            </w:r>
            <w:r w:rsidR="00A74756">
              <w:rPr>
                <w:noProof/>
                <w:webHidden/>
              </w:rPr>
              <w:fldChar w:fldCharType="begin"/>
            </w:r>
            <w:r w:rsidR="00A74756">
              <w:rPr>
                <w:noProof/>
                <w:webHidden/>
              </w:rPr>
              <w:instrText xml:space="preserve"> PAGEREF _Toc99440723 \h </w:instrText>
            </w:r>
            <w:r w:rsidR="00A74756">
              <w:rPr>
                <w:noProof/>
                <w:webHidden/>
              </w:rPr>
            </w:r>
            <w:r w:rsidR="00A74756">
              <w:rPr>
                <w:noProof/>
                <w:webHidden/>
              </w:rPr>
              <w:fldChar w:fldCharType="separate"/>
            </w:r>
            <w:r w:rsidR="00A74756">
              <w:rPr>
                <w:noProof/>
                <w:webHidden/>
              </w:rPr>
              <w:t>7</w:t>
            </w:r>
            <w:r w:rsidR="00A74756">
              <w:rPr>
                <w:noProof/>
                <w:webHidden/>
              </w:rPr>
              <w:fldChar w:fldCharType="end"/>
            </w:r>
          </w:hyperlink>
        </w:p>
        <w:p w14:paraId="5E9D3733" w14:textId="5048FFE6" w:rsidR="00A74756" w:rsidRDefault="009D3E64">
          <w:pPr>
            <w:pStyle w:val="Sisluet2"/>
            <w:tabs>
              <w:tab w:val="right" w:leader="dot" w:pos="10196"/>
            </w:tabs>
            <w:rPr>
              <w:rFonts w:asciiTheme="minorHAnsi" w:eastAsiaTheme="minorEastAsia" w:hAnsiTheme="minorHAnsi" w:cstheme="minorBidi"/>
              <w:noProof/>
            </w:rPr>
          </w:pPr>
          <w:hyperlink w:anchor="_Toc99440724" w:history="1">
            <w:r w:rsidR="00A74756" w:rsidRPr="00D21158">
              <w:rPr>
                <w:rStyle w:val="Hyperlinkki"/>
                <w:noProof/>
              </w:rPr>
              <w:t>5.2. Tutkimuslupamenettely</w:t>
            </w:r>
            <w:r w:rsidR="00A74756">
              <w:rPr>
                <w:noProof/>
                <w:webHidden/>
              </w:rPr>
              <w:tab/>
            </w:r>
            <w:r w:rsidR="00A74756">
              <w:rPr>
                <w:noProof/>
                <w:webHidden/>
              </w:rPr>
              <w:fldChar w:fldCharType="begin"/>
            </w:r>
            <w:r w:rsidR="00A74756">
              <w:rPr>
                <w:noProof/>
                <w:webHidden/>
              </w:rPr>
              <w:instrText xml:space="preserve"> PAGEREF _Toc99440724 \h </w:instrText>
            </w:r>
            <w:r w:rsidR="00A74756">
              <w:rPr>
                <w:noProof/>
                <w:webHidden/>
              </w:rPr>
            </w:r>
            <w:r w:rsidR="00A74756">
              <w:rPr>
                <w:noProof/>
                <w:webHidden/>
              </w:rPr>
              <w:fldChar w:fldCharType="separate"/>
            </w:r>
            <w:r w:rsidR="00A74756">
              <w:rPr>
                <w:noProof/>
                <w:webHidden/>
              </w:rPr>
              <w:t>8</w:t>
            </w:r>
            <w:r w:rsidR="00A74756">
              <w:rPr>
                <w:noProof/>
                <w:webHidden/>
              </w:rPr>
              <w:fldChar w:fldCharType="end"/>
            </w:r>
          </w:hyperlink>
        </w:p>
        <w:p w14:paraId="505B90F8" w14:textId="31D5D9DE" w:rsidR="00A74756" w:rsidRDefault="009D3E64">
          <w:pPr>
            <w:pStyle w:val="Sisluet2"/>
            <w:tabs>
              <w:tab w:val="right" w:leader="dot" w:pos="10196"/>
            </w:tabs>
            <w:rPr>
              <w:rFonts w:asciiTheme="minorHAnsi" w:eastAsiaTheme="minorEastAsia" w:hAnsiTheme="minorHAnsi" w:cstheme="minorBidi"/>
              <w:noProof/>
            </w:rPr>
          </w:pPr>
          <w:hyperlink w:anchor="_Toc99440725" w:history="1">
            <w:r w:rsidR="00A74756" w:rsidRPr="00D21158">
              <w:rPr>
                <w:rStyle w:val="Hyperlinkki"/>
                <w:noProof/>
              </w:rPr>
              <w:t>5.3. Yhteistyötahot</w:t>
            </w:r>
            <w:r w:rsidR="00A74756">
              <w:rPr>
                <w:noProof/>
                <w:webHidden/>
              </w:rPr>
              <w:tab/>
            </w:r>
            <w:r w:rsidR="00A74756">
              <w:rPr>
                <w:noProof/>
                <w:webHidden/>
              </w:rPr>
              <w:fldChar w:fldCharType="begin"/>
            </w:r>
            <w:r w:rsidR="00A74756">
              <w:rPr>
                <w:noProof/>
                <w:webHidden/>
              </w:rPr>
              <w:instrText xml:space="preserve"> PAGEREF _Toc99440725 \h </w:instrText>
            </w:r>
            <w:r w:rsidR="00A74756">
              <w:rPr>
                <w:noProof/>
                <w:webHidden/>
              </w:rPr>
            </w:r>
            <w:r w:rsidR="00A74756">
              <w:rPr>
                <w:noProof/>
                <w:webHidden/>
              </w:rPr>
              <w:fldChar w:fldCharType="separate"/>
            </w:r>
            <w:r w:rsidR="00A74756">
              <w:rPr>
                <w:noProof/>
                <w:webHidden/>
              </w:rPr>
              <w:t>8</w:t>
            </w:r>
            <w:r w:rsidR="00A74756">
              <w:rPr>
                <w:noProof/>
                <w:webHidden/>
              </w:rPr>
              <w:fldChar w:fldCharType="end"/>
            </w:r>
          </w:hyperlink>
        </w:p>
        <w:p w14:paraId="63D55415" w14:textId="5C1E62B4" w:rsidR="00A74756" w:rsidRDefault="009D3E64">
          <w:pPr>
            <w:pStyle w:val="Sisluet1"/>
            <w:tabs>
              <w:tab w:val="right" w:leader="dot" w:pos="10196"/>
            </w:tabs>
            <w:rPr>
              <w:rFonts w:asciiTheme="minorHAnsi" w:eastAsiaTheme="minorEastAsia" w:hAnsiTheme="minorHAnsi" w:cstheme="minorBidi"/>
              <w:b w:val="0"/>
              <w:noProof/>
            </w:rPr>
          </w:pPr>
          <w:hyperlink w:anchor="_Toc99440726" w:history="1">
            <w:r w:rsidR="00A74756" w:rsidRPr="00D21158">
              <w:rPr>
                <w:rStyle w:val="Hyperlinkki"/>
                <w:noProof/>
              </w:rPr>
              <w:t>6. Tutkimuksen tuki</w:t>
            </w:r>
            <w:r w:rsidR="00A74756">
              <w:rPr>
                <w:noProof/>
                <w:webHidden/>
              </w:rPr>
              <w:tab/>
            </w:r>
            <w:r w:rsidR="00A74756">
              <w:rPr>
                <w:noProof/>
                <w:webHidden/>
              </w:rPr>
              <w:fldChar w:fldCharType="begin"/>
            </w:r>
            <w:r w:rsidR="00A74756">
              <w:rPr>
                <w:noProof/>
                <w:webHidden/>
              </w:rPr>
              <w:instrText xml:space="preserve"> PAGEREF _Toc99440726 \h </w:instrText>
            </w:r>
            <w:r w:rsidR="00A74756">
              <w:rPr>
                <w:noProof/>
                <w:webHidden/>
              </w:rPr>
            </w:r>
            <w:r w:rsidR="00A74756">
              <w:rPr>
                <w:noProof/>
                <w:webHidden/>
              </w:rPr>
              <w:fldChar w:fldCharType="separate"/>
            </w:r>
            <w:r w:rsidR="00A74756">
              <w:rPr>
                <w:noProof/>
                <w:webHidden/>
              </w:rPr>
              <w:t>8</w:t>
            </w:r>
            <w:r w:rsidR="00A74756">
              <w:rPr>
                <w:noProof/>
                <w:webHidden/>
              </w:rPr>
              <w:fldChar w:fldCharType="end"/>
            </w:r>
          </w:hyperlink>
        </w:p>
        <w:p w14:paraId="0A07893E" w14:textId="2EEFCEEE" w:rsidR="00A74756" w:rsidRDefault="009D3E64">
          <w:pPr>
            <w:pStyle w:val="Sisluet2"/>
            <w:tabs>
              <w:tab w:val="right" w:leader="dot" w:pos="10196"/>
            </w:tabs>
            <w:rPr>
              <w:rFonts w:asciiTheme="minorHAnsi" w:eastAsiaTheme="minorEastAsia" w:hAnsiTheme="minorHAnsi" w:cstheme="minorBidi"/>
              <w:noProof/>
            </w:rPr>
          </w:pPr>
          <w:hyperlink w:anchor="_Toc99440727" w:history="1">
            <w:r w:rsidR="00A74756" w:rsidRPr="00D21158">
              <w:rPr>
                <w:rStyle w:val="Hyperlinkki"/>
                <w:noProof/>
              </w:rPr>
              <w:t>6.1 Rahoitus</w:t>
            </w:r>
            <w:r w:rsidR="00A74756">
              <w:rPr>
                <w:noProof/>
                <w:webHidden/>
              </w:rPr>
              <w:tab/>
            </w:r>
            <w:r w:rsidR="00A74756">
              <w:rPr>
                <w:noProof/>
                <w:webHidden/>
              </w:rPr>
              <w:fldChar w:fldCharType="begin"/>
            </w:r>
            <w:r w:rsidR="00A74756">
              <w:rPr>
                <w:noProof/>
                <w:webHidden/>
              </w:rPr>
              <w:instrText xml:space="preserve"> PAGEREF _Toc99440727 \h </w:instrText>
            </w:r>
            <w:r w:rsidR="00A74756">
              <w:rPr>
                <w:noProof/>
                <w:webHidden/>
              </w:rPr>
            </w:r>
            <w:r w:rsidR="00A74756">
              <w:rPr>
                <w:noProof/>
                <w:webHidden/>
              </w:rPr>
              <w:fldChar w:fldCharType="separate"/>
            </w:r>
            <w:r w:rsidR="00A74756">
              <w:rPr>
                <w:noProof/>
                <w:webHidden/>
              </w:rPr>
              <w:t>8</w:t>
            </w:r>
            <w:r w:rsidR="00A74756">
              <w:rPr>
                <w:noProof/>
                <w:webHidden/>
              </w:rPr>
              <w:fldChar w:fldCharType="end"/>
            </w:r>
          </w:hyperlink>
        </w:p>
        <w:p w14:paraId="5E28BA4E" w14:textId="4E9363C7" w:rsidR="00A74756" w:rsidRDefault="009D3E64">
          <w:pPr>
            <w:pStyle w:val="Sisluet2"/>
            <w:tabs>
              <w:tab w:val="right" w:leader="dot" w:pos="10196"/>
            </w:tabs>
            <w:rPr>
              <w:rFonts w:asciiTheme="minorHAnsi" w:eastAsiaTheme="minorEastAsia" w:hAnsiTheme="minorHAnsi" w:cstheme="minorBidi"/>
              <w:noProof/>
            </w:rPr>
          </w:pPr>
          <w:hyperlink w:anchor="_Toc99440728" w:history="1">
            <w:r w:rsidR="00A74756" w:rsidRPr="00D21158">
              <w:rPr>
                <w:rStyle w:val="Hyperlinkki"/>
                <w:noProof/>
              </w:rPr>
              <w:t>6.2 Näyttöön perustuvan terveydenhuollon edistäminen</w:t>
            </w:r>
            <w:r w:rsidR="00A74756">
              <w:rPr>
                <w:noProof/>
                <w:webHidden/>
              </w:rPr>
              <w:tab/>
            </w:r>
            <w:r w:rsidR="00A74756">
              <w:rPr>
                <w:noProof/>
                <w:webHidden/>
              </w:rPr>
              <w:fldChar w:fldCharType="begin"/>
            </w:r>
            <w:r w:rsidR="00A74756">
              <w:rPr>
                <w:noProof/>
                <w:webHidden/>
              </w:rPr>
              <w:instrText xml:space="preserve"> PAGEREF _Toc99440728 \h </w:instrText>
            </w:r>
            <w:r w:rsidR="00A74756">
              <w:rPr>
                <w:noProof/>
                <w:webHidden/>
              </w:rPr>
            </w:r>
            <w:r w:rsidR="00A74756">
              <w:rPr>
                <w:noProof/>
                <w:webHidden/>
              </w:rPr>
              <w:fldChar w:fldCharType="separate"/>
            </w:r>
            <w:r w:rsidR="00A74756">
              <w:rPr>
                <w:noProof/>
                <w:webHidden/>
              </w:rPr>
              <w:t>9</w:t>
            </w:r>
            <w:r w:rsidR="00A74756">
              <w:rPr>
                <w:noProof/>
                <w:webHidden/>
              </w:rPr>
              <w:fldChar w:fldCharType="end"/>
            </w:r>
          </w:hyperlink>
        </w:p>
        <w:p w14:paraId="5B8037AC" w14:textId="1BF9AE90" w:rsidR="00A74756" w:rsidRDefault="009D3E64">
          <w:pPr>
            <w:pStyle w:val="Sisluet2"/>
            <w:tabs>
              <w:tab w:val="right" w:leader="dot" w:pos="10196"/>
            </w:tabs>
            <w:rPr>
              <w:rFonts w:asciiTheme="minorHAnsi" w:eastAsiaTheme="minorEastAsia" w:hAnsiTheme="minorHAnsi" w:cstheme="minorBidi"/>
              <w:noProof/>
            </w:rPr>
          </w:pPr>
          <w:hyperlink w:anchor="_Toc99440729" w:history="1">
            <w:r w:rsidR="00A74756" w:rsidRPr="00D21158">
              <w:rPr>
                <w:rStyle w:val="Hyperlinkki"/>
                <w:noProof/>
              </w:rPr>
              <w:t>6.3 Työkaluja</w:t>
            </w:r>
            <w:r w:rsidR="00A74756">
              <w:rPr>
                <w:noProof/>
                <w:webHidden/>
              </w:rPr>
              <w:tab/>
            </w:r>
            <w:r w:rsidR="00A74756">
              <w:rPr>
                <w:noProof/>
                <w:webHidden/>
              </w:rPr>
              <w:fldChar w:fldCharType="begin"/>
            </w:r>
            <w:r w:rsidR="00A74756">
              <w:rPr>
                <w:noProof/>
                <w:webHidden/>
              </w:rPr>
              <w:instrText xml:space="preserve"> PAGEREF _Toc99440729 \h </w:instrText>
            </w:r>
            <w:r w:rsidR="00A74756">
              <w:rPr>
                <w:noProof/>
                <w:webHidden/>
              </w:rPr>
            </w:r>
            <w:r w:rsidR="00A74756">
              <w:rPr>
                <w:noProof/>
                <w:webHidden/>
              </w:rPr>
              <w:fldChar w:fldCharType="separate"/>
            </w:r>
            <w:r w:rsidR="00A74756">
              <w:rPr>
                <w:noProof/>
                <w:webHidden/>
              </w:rPr>
              <w:t>9</w:t>
            </w:r>
            <w:r w:rsidR="00A74756">
              <w:rPr>
                <w:noProof/>
                <w:webHidden/>
              </w:rPr>
              <w:fldChar w:fldCharType="end"/>
            </w:r>
          </w:hyperlink>
        </w:p>
        <w:p w14:paraId="60E4AC8E" w14:textId="23CC068B" w:rsidR="00A74756" w:rsidRDefault="009D3E64">
          <w:pPr>
            <w:pStyle w:val="Sisluet1"/>
            <w:tabs>
              <w:tab w:val="right" w:leader="dot" w:pos="10196"/>
            </w:tabs>
            <w:rPr>
              <w:rFonts w:asciiTheme="minorHAnsi" w:eastAsiaTheme="minorEastAsia" w:hAnsiTheme="minorHAnsi" w:cstheme="minorBidi"/>
              <w:b w:val="0"/>
              <w:noProof/>
            </w:rPr>
          </w:pPr>
          <w:hyperlink w:anchor="_Toc99440730" w:history="1">
            <w:r w:rsidR="00A74756" w:rsidRPr="00D21158">
              <w:rPr>
                <w:rStyle w:val="Hyperlinkki"/>
                <w:noProof/>
              </w:rPr>
              <w:t>7. Tutkimustiedon implementointi käytäntöön</w:t>
            </w:r>
            <w:r w:rsidR="00A74756">
              <w:rPr>
                <w:noProof/>
                <w:webHidden/>
              </w:rPr>
              <w:tab/>
            </w:r>
            <w:r w:rsidR="00A74756">
              <w:rPr>
                <w:noProof/>
                <w:webHidden/>
              </w:rPr>
              <w:fldChar w:fldCharType="begin"/>
            </w:r>
            <w:r w:rsidR="00A74756">
              <w:rPr>
                <w:noProof/>
                <w:webHidden/>
              </w:rPr>
              <w:instrText xml:space="preserve"> PAGEREF _Toc99440730 \h </w:instrText>
            </w:r>
            <w:r w:rsidR="00A74756">
              <w:rPr>
                <w:noProof/>
                <w:webHidden/>
              </w:rPr>
            </w:r>
            <w:r w:rsidR="00A74756">
              <w:rPr>
                <w:noProof/>
                <w:webHidden/>
              </w:rPr>
              <w:fldChar w:fldCharType="separate"/>
            </w:r>
            <w:r w:rsidR="00A74756">
              <w:rPr>
                <w:noProof/>
                <w:webHidden/>
              </w:rPr>
              <w:t>10</w:t>
            </w:r>
            <w:r w:rsidR="00A74756">
              <w:rPr>
                <w:noProof/>
                <w:webHidden/>
              </w:rPr>
              <w:fldChar w:fldCharType="end"/>
            </w:r>
          </w:hyperlink>
        </w:p>
        <w:p w14:paraId="3FBCB314" w14:textId="3B272EE2" w:rsidR="00A74756" w:rsidRDefault="009D3E64">
          <w:pPr>
            <w:pStyle w:val="Sisluet1"/>
            <w:tabs>
              <w:tab w:val="right" w:leader="dot" w:pos="10196"/>
            </w:tabs>
            <w:rPr>
              <w:rFonts w:asciiTheme="minorHAnsi" w:eastAsiaTheme="minorEastAsia" w:hAnsiTheme="minorHAnsi" w:cstheme="minorBidi"/>
              <w:b w:val="0"/>
              <w:noProof/>
            </w:rPr>
          </w:pPr>
          <w:hyperlink w:anchor="_Toc99440731" w:history="1">
            <w:r w:rsidR="00A74756" w:rsidRPr="00D21158">
              <w:rPr>
                <w:rStyle w:val="Hyperlinkki"/>
                <w:noProof/>
              </w:rPr>
              <w:t>8. Arviointi</w:t>
            </w:r>
            <w:r w:rsidR="00A74756">
              <w:rPr>
                <w:noProof/>
                <w:webHidden/>
              </w:rPr>
              <w:tab/>
            </w:r>
            <w:r w:rsidR="00A74756">
              <w:rPr>
                <w:noProof/>
                <w:webHidden/>
              </w:rPr>
              <w:fldChar w:fldCharType="begin"/>
            </w:r>
            <w:r w:rsidR="00A74756">
              <w:rPr>
                <w:noProof/>
                <w:webHidden/>
              </w:rPr>
              <w:instrText xml:space="preserve"> PAGEREF _Toc99440731 \h </w:instrText>
            </w:r>
            <w:r w:rsidR="00A74756">
              <w:rPr>
                <w:noProof/>
                <w:webHidden/>
              </w:rPr>
            </w:r>
            <w:r w:rsidR="00A74756">
              <w:rPr>
                <w:noProof/>
                <w:webHidden/>
              </w:rPr>
              <w:fldChar w:fldCharType="separate"/>
            </w:r>
            <w:r w:rsidR="00A74756">
              <w:rPr>
                <w:noProof/>
                <w:webHidden/>
              </w:rPr>
              <w:t>10</w:t>
            </w:r>
            <w:r w:rsidR="00A74756">
              <w:rPr>
                <w:noProof/>
                <w:webHidden/>
              </w:rPr>
              <w:fldChar w:fldCharType="end"/>
            </w:r>
          </w:hyperlink>
        </w:p>
        <w:p w14:paraId="2BE7AE46" w14:textId="3A2B5E3E" w:rsidR="00BD378B" w:rsidRDefault="00BD378B">
          <w:r>
            <w:rPr>
              <w:b/>
              <w:bCs/>
            </w:rPr>
            <w:fldChar w:fldCharType="end"/>
          </w:r>
        </w:p>
      </w:sdtContent>
    </w:sdt>
    <w:p w14:paraId="721589AB" w14:textId="77777777" w:rsidR="00BD378B" w:rsidRDefault="00BD378B" w:rsidP="00BD378B"/>
    <w:p w14:paraId="3F4F67F2" w14:textId="77777777" w:rsidR="00BD378B" w:rsidRDefault="00BD378B" w:rsidP="00BD378B"/>
    <w:p w14:paraId="64538E72" w14:textId="77777777" w:rsidR="00BD378B" w:rsidRDefault="00BD378B" w:rsidP="00BD378B"/>
    <w:p w14:paraId="748C9BF4" w14:textId="77777777" w:rsidR="00BD378B" w:rsidRDefault="00BD378B" w:rsidP="00BD378B"/>
    <w:p w14:paraId="5147D919" w14:textId="77777777" w:rsidR="00BD378B" w:rsidRDefault="00BD378B" w:rsidP="00BD378B"/>
    <w:p w14:paraId="4C607EDB" w14:textId="77777777" w:rsidR="00BD378B" w:rsidRDefault="00BD378B" w:rsidP="00BD378B"/>
    <w:p w14:paraId="2CEF6B2E" w14:textId="77777777" w:rsidR="00BD378B" w:rsidRDefault="00BD378B" w:rsidP="00BD378B"/>
    <w:p w14:paraId="77EF9275" w14:textId="77777777" w:rsidR="00BD378B" w:rsidRDefault="00BD378B" w:rsidP="00BD378B"/>
    <w:p w14:paraId="3CD28F09" w14:textId="77777777" w:rsidR="00BD378B" w:rsidRDefault="00BD378B" w:rsidP="00BD378B"/>
    <w:p w14:paraId="74C621E9" w14:textId="77777777" w:rsidR="00BD378B" w:rsidRDefault="00BD378B" w:rsidP="00BD378B"/>
    <w:p w14:paraId="700FD915" w14:textId="77777777" w:rsidR="00BD378B" w:rsidRDefault="00BD378B" w:rsidP="00BD378B"/>
    <w:p w14:paraId="2B07FB22" w14:textId="77777777" w:rsidR="00BD378B" w:rsidRDefault="00BD378B" w:rsidP="00BD378B"/>
    <w:p w14:paraId="6C3A0E9B" w14:textId="77777777" w:rsidR="00BD378B" w:rsidRDefault="00BD378B" w:rsidP="00BD378B"/>
    <w:p w14:paraId="0A4F468D" w14:textId="77777777" w:rsidR="00BD378B" w:rsidRDefault="00BD378B" w:rsidP="00BD378B"/>
    <w:p w14:paraId="1E52349D" w14:textId="77777777" w:rsidR="00BD378B" w:rsidRDefault="00BD378B" w:rsidP="00BD378B"/>
    <w:p w14:paraId="52B93703" w14:textId="77777777" w:rsidR="00BD378B" w:rsidRDefault="00BD378B" w:rsidP="00BD378B"/>
    <w:p w14:paraId="26804EF9" w14:textId="77777777" w:rsidR="00BD378B" w:rsidRDefault="00BD378B" w:rsidP="00BD378B"/>
    <w:p w14:paraId="23627AFA" w14:textId="77777777" w:rsidR="00BD378B" w:rsidRDefault="00BD378B" w:rsidP="00BD378B"/>
    <w:p w14:paraId="14149E77" w14:textId="77777777" w:rsidR="00BD378B" w:rsidRDefault="00BD378B" w:rsidP="00BD378B"/>
    <w:p w14:paraId="7610064E" w14:textId="77777777" w:rsidR="00BD378B" w:rsidRDefault="00BD378B" w:rsidP="00BD378B"/>
    <w:p w14:paraId="5FCEDEB0" w14:textId="77777777" w:rsidR="00BD378B" w:rsidRDefault="00BD378B" w:rsidP="00BD378B"/>
    <w:p w14:paraId="1E41E5A0" w14:textId="77777777" w:rsidR="00BD378B" w:rsidRDefault="00BD378B" w:rsidP="00BD378B"/>
    <w:p w14:paraId="6112DCE0" w14:textId="77777777" w:rsidR="00BD378B" w:rsidRDefault="00BD378B" w:rsidP="00BD378B"/>
    <w:p w14:paraId="2BB06E98" w14:textId="77777777" w:rsidR="00BD378B" w:rsidRDefault="00BD378B" w:rsidP="00BD378B"/>
    <w:p w14:paraId="2A8F824E" w14:textId="77777777" w:rsidR="00BD378B" w:rsidRDefault="00BD378B" w:rsidP="00BD378B"/>
    <w:p w14:paraId="5E86AFF1" w14:textId="77777777" w:rsidR="00BD378B" w:rsidRDefault="00BD378B" w:rsidP="00BD378B">
      <w:pPr>
        <w:pStyle w:val="Otsikko1"/>
      </w:pPr>
      <w:bookmarkStart w:id="1" w:name="_Toc99440718"/>
      <w:r>
        <w:t>1. Johdanto</w:t>
      </w:r>
      <w:bookmarkEnd w:id="1"/>
    </w:p>
    <w:p w14:paraId="7018A6EF" w14:textId="77777777" w:rsidR="00BD378B" w:rsidRDefault="00BD378B" w:rsidP="00BD378B"/>
    <w:p w14:paraId="7CC91EB9" w14:textId="6C09D7A0" w:rsidR="00BD378B" w:rsidRDefault="00BD378B" w:rsidP="00BD378B">
      <w:r>
        <w:lastRenderedPageBreak/>
        <w:t>Tämä tutkimusohjelma kuvaa hoitotieteen ja terveyshallintotieteen tutkimusta Pohjois-Pohjanmaan sairaanhoitopiirissä</w:t>
      </w:r>
      <w:r w:rsidR="009605B4">
        <w:t xml:space="preserve">, joka </w:t>
      </w:r>
      <w:r>
        <w:t xml:space="preserve">on osa PPSHP:n strategiaa </w:t>
      </w:r>
      <w:r w:rsidRPr="005B571B">
        <w:rPr>
          <w:strike/>
        </w:rPr>
        <w:t xml:space="preserve">(Yhtymähallinto 28.3.2014). </w:t>
      </w:r>
      <w:r>
        <w:t xml:space="preserve">Hoito- ja </w:t>
      </w:r>
      <w:r w:rsidR="00516E51">
        <w:t xml:space="preserve">terveyshallintotieteellisen </w:t>
      </w:r>
      <w:r>
        <w:t xml:space="preserve">tutkimusohjelman tarkoituksena on luoda suuntaviivat tutkimukselle ja lisätä tutkimuksen näkyvyyttä sairaanhoitopiirissä. Sairaanhoitopiirissä toteutetun hoitotieteellisen ja terveyshallintotieteellisen tutkimuksen tavoitteena on tuottaa tietoa, jonka avulla </w:t>
      </w:r>
      <w:r w:rsidR="00430F8B">
        <w:t>varmistaa näyttöön perustuvan terveydenhuollon kehittäminen ja käyttöönotto</w:t>
      </w:r>
      <w:r>
        <w:t xml:space="preserve">. Tutkimuksen visio on, että tutkimustoiminta on kansallisesti ja kansainvälisesti korkeatasoista ja arvostettua sekä vastaa alueen väestön muuttuviin terveystarpeisiin. </w:t>
      </w:r>
      <w:r w:rsidR="003668D8">
        <w:t>Tulevaisuudessa tavoitteena</w:t>
      </w:r>
      <w:r w:rsidR="00516E51">
        <w:t xml:space="preserve"> on</w:t>
      </w:r>
      <w:r>
        <w:t xml:space="preserve"> monitieteisten tutkimushankkei</w:t>
      </w:r>
      <w:r w:rsidR="009605B4">
        <w:t>den</w:t>
      </w:r>
      <w:r>
        <w:t xml:space="preserve"> edelleen kehittäminen, joissa esimerkiksi hoitotieteen ja terveyshallintotieteen, lääketieteen</w:t>
      </w:r>
      <w:r w:rsidR="00430F8B">
        <w:t>, farmakologian</w:t>
      </w:r>
      <w:r>
        <w:t xml:space="preserve"> sekä ravitsemustieteen tieto- ja </w:t>
      </w:r>
      <w:r w:rsidR="003668D8">
        <w:t xml:space="preserve">tutkimusperinnettä </w:t>
      </w:r>
      <w:r>
        <w:t>yhdist</w:t>
      </w:r>
      <w:r w:rsidR="003668D8">
        <w:t>etään</w:t>
      </w:r>
      <w:r>
        <w:t xml:space="preserve"> asiakkaan hoidon kokonaisvaltaise</w:t>
      </w:r>
      <w:r w:rsidR="003668D8">
        <w:t>ksi</w:t>
      </w:r>
      <w:r>
        <w:t xml:space="preserve"> kehittämise</w:t>
      </w:r>
      <w:r w:rsidR="003668D8">
        <w:t>ksi</w:t>
      </w:r>
      <w:r>
        <w:t xml:space="preserve">. </w:t>
      </w:r>
    </w:p>
    <w:p w14:paraId="4AACA1CF" w14:textId="77777777" w:rsidR="00E454A6" w:rsidRDefault="00E454A6" w:rsidP="00BD378B"/>
    <w:p w14:paraId="45C2D10B" w14:textId="47E5170D" w:rsidR="00723FAC" w:rsidRDefault="00BD378B" w:rsidP="00BD378B">
      <w:r>
        <w:t>Tutkimus perustuu sairaanhoitopiirin strategiaan, hoitotyön painopistealueisiin ja tutkimuksellisiin tarpeisiin sekä Oulun yliopiston hoito- ja terveys</w:t>
      </w:r>
      <w:r w:rsidR="00430F8B">
        <w:t>hallintotieteen tutkimusohjelmiin</w:t>
      </w:r>
      <w:r>
        <w:t xml:space="preserve">. Sairaanhoitopiirin hoitotyön painopistealueet on </w:t>
      </w:r>
      <w:r w:rsidRPr="00E870AF">
        <w:t>kuvattu strategian mukaisesti eri</w:t>
      </w:r>
      <w:r>
        <w:t xml:space="preserve"> näkökulmista</w:t>
      </w:r>
      <w:r w:rsidR="00E870AF">
        <w:t>, joita ovat:</w:t>
      </w:r>
    </w:p>
    <w:p w14:paraId="7B1C8AF2" w14:textId="110B6FC9" w:rsidR="00723FAC" w:rsidRDefault="00723FAC" w:rsidP="00BD378B"/>
    <w:p w14:paraId="06F1425F" w14:textId="77777777" w:rsidR="00723FAC" w:rsidRPr="00E870AF" w:rsidRDefault="00723FAC" w:rsidP="00E870AF">
      <w:pPr>
        <w:pStyle w:val="Luettelokappale"/>
        <w:numPr>
          <w:ilvl w:val="0"/>
          <w:numId w:val="18"/>
        </w:numPr>
      </w:pPr>
      <w:r w:rsidRPr="00E870AF">
        <w:t>asiakaslähtöisyys</w:t>
      </w:r>
    </w:p>
    <w:p w14:paraId="708BF9B8" w14:textId="77777777" w:rsidR="00723FAC" w:rsidRPr="00E870AF" w:rsidRDefault="00723FAC" w:rsidP="00E870AF">
      <w:pPr>
        <w:pStyle w:val="Luettelokappale"/>
        <w:numPr>
          <w:ilvl w:val="0"/>
          <w:numId w:val="18"/>
        </w:numPr>
      </w:pPr>
      <w:r w:rsidRPr="00E870AF">
        <w:t>toiminnan turvaaminen yhteiskunnan sekä sosiaali- ja terveydenhuollon lainsäädännön muutosvaiheessa</w:t>
      </w:r>
    </w:p>
    <w:p w14:paraId="44F8056C" w14:textId="77777777" w:rsidR="00723FAC" w:rsidRPr="00E870AF" w:rsidRDefault="00723FAC" w:rsidP="00E870AF">
      <w:pPr>
        <w:pStyle w:val="Luettelokappale"/>
        <w:numPr>
          <w:ilvl w:val="0"/>
          <w:numId w:val="18"/>
        </w:numPr>
      </w:pPr>
      <w:r w:rsidRPr="00E870AF">
        <w:t>integraatiokehityksen vahvistaminen</w:t>
      </w:r>
    </w:p>
    <w:p w14:paraId="79F4EA8E" w14:textId="77777777" w:rsidR="00723FAC" w:rsidRPr="00E870AF" w:rsidRDefault="00723FAC" w:rsidP="00E870AF">
      <w:pPr>
        <w:pStyle w:val="Luettelokappale"/>
        <w:numPr>
          <w:ilvl w:val="0"/>
          <w:numId w:val="18"/>
        </w:numPr>
      </w:pPr>
      <w:r w:rsidRPr="00E870AF">
        <w:t>henkilökunnan osaamisesta ja riittävästä osaamispääomasta huolehtiminen</w:t>
      </w:r>
    </w:p>
    <w:p w14:paraId="7ECC2DE2" w14:textId="6114806E" w:rsidR="00723FAC" w:rsidRPr="00E870AF" w:rsidRDefault="00723FAC" w:rsidP="00E870AF">
      <w:pPr>
        <w:pStyle w:val="Luettelokappale"/>
        <w:numPr>
          <w:ilvl w:val="0"/>
          <w:numId w:val="18"/>
        </w:numPr>
      </w:pPr>
      <w:r w:rsidRPr="00E870AF">
        <w:t>uuden teknologian tuomien mahdollisuuksien hyödyntäminen</w:t>
      </w:r>
    </w:p>
    <w:p w14:paraId="1E9F8A27" w14:textId="77777777" w:rsidR="00723FAC" w:rsidRDefault="00723FAC" w:rsidP="00BD378B"/>
    <w:p w14:paraId="5BC84CC0" w14:textId="350E7C85" w:rsidR="00BD378B" w:rsidRDefault="00BD378B" w:rsidP="00BD378B">
      <w:r>
        <w:t xml:space="preserve">Vastuuyksiköt laativat vuosittain oman konkreettisen hoitotyön toimintasuunnitelman, joka pohjautuu sairaanhoitopiirin strategiaan ja hoitotyön painopistealueisiin. Näin pyritään ohjaamaan tutkimus- ja kehittämistoiminta vastaamaan yksiköiden tarpeisiin. Yksiköiden hoitotyötä kehitetään yhteistyössä Oulun yliopiston </w:t>
      </w:r>
      <w:r w:rsidR="009605B4">
        <w:t xml:space="preserve">hoitotieteen ja terveyshallintotieteen tutkimusyksikön </w:t>
      </w:r>
      <w:r>
        <w:t xml:space="preserve">kanssa, jolloin yhteisissä tutkimus- ja kehittämishankkeissa </w:t>
      </w:r>
      <w:r w:rsidR="00B84B2D">
        <w:t>lähtökohtana on näyttöön perustuva terveydenhuollon prosessi</w:t>
      </w:r>
      <w:r>
        <w:t>. Tutkimuksen painopistealueita tarkastellaan ja arvioidaan säännöllisin väliajoin, jotta ne vastaavat alueen väestön terveydellisiin tarpeisiin ottaen huomioon elämänkulun eri vaiheet.</w:t>
      </w:r>
    </w:p>
    <w:p w14:paraId="2E3557B0" w14:textId="77777777" w:rsidR="00E454A6" w:rsidRDefault="00E454A6" w:rsidP="00BD378B"/>
    <w:p w14:paraId="4F71D108" w14:textId="42F4AEFD" w:rsidR="00BD378B" w:rsidRDefault="00BD378B" w:rsidP="00BD378B">
      <w:r>
        <w:t xml:space="preserve">Hoitotyön tutkimus- ja kehittämistoiminnan tueksi on PPSHP:ssä rakennettu tukirakenne, joka koostuu hoitotyön tutkimusneuvostosta, </w:t>
      </w:r>
      <w:r w:rsidR="004E5F70">
        <w:t>t</w:t>
      </w:r>
      <w:r>
        <w:t>utkimus- ja kehittämistyöryhmistä. Hoitotyön tutkimusneuvostossa on jäsenenä PPSHP:n tulosalueiden edustajien lisäksi jäsenet Oulun yliopiston hoitotieteen</w:t>
      </w:r>
      <w:r w:rsidR="009605B4">
        <w:t>-</w:t>
      </w:r>
      <w:r>
        <w:t xml:space="preserve"> </w:t>
      </w:r>
      <w:r w:rsidR="009605B4">
        <w:t xml:space="preserve">ja terveyshallintotieteen </w:t>
      </w:r>
      <w:r>
        <w:t xml:space="preserve">tutkimusyksiköstä, Oulun ammattikorkeakoulusta ja Oulun kaupungista. </w:t>
      </w:r>
      <w:r w:rsidR="00831280">
        <w:t>T</w:t>
      </w:r>
      <w:r>
        <w:t xml:space="preserve">utkimus- ja kehittämistyöryhmät koostuvat </w:t>
      </w:r>
      <w:r w:rsidR="00831280">
        <w:t>toimi</w:t>
      </w:r>
      <w:r>
        <w:t xml:space="preserve">alueiden asiantuntijoista. </w:t>
      </w:r>
    </w:p>
    <w:p w14:paraId="5C6CEE6E" w14:textId="77777777" w:rsidR="00BD378B" w:rsidRDefault="00BD378B" w:rsidP="00BD378B"/>
    <w:p w14:paraId="5A03D996" w14:textId="77777777" w:rsidR="00BD378B" w:rsidRDefault="00BD378B" w:rsidP="00BD378B"/>
    <w:p w14:paraId="60BF3159" w14:textId="77777777" w:rsidR="00BD378B" w:rsidRDefault="00BD378B" w:rsidP="00BD378B"/>
    <w:p w14:paraId="21D505B7" w14:textId="77777777" w:rsidR="00BD378B" w:rsidRDefault="00BD378B" w:rsidP="00BD378B"/>
    <w:p w14:paraId="044903EB" w14:textId="77777777" w:rsidR="00BD378B" w:rsidRDefault="00BD378B" w:rsidP="00BD378B"/>
    <w:p w14:paraId="0027F7F6" w14:textId="77777777" w:rsidR="00BD378B" w:rsidRDefault="00BD378B" w:rsidP="00BD378B"/>
    <w:p w14:paraId="18604494" w14:textId="77777777" w:rsidR="00BD378B" w:rsidRDefault="00BD378B" w:rsidP="00BD378B"/>
    <w:p w14:paraId="40339BB0" w14:textId="77777777" w:rsidR="00BD378B" w:rsidRDefault="00BD378B" w:rsidP="00BD378B"/>
    <w:p w14:paraId="16E88072" w14:textId="77777777" w:rsidR="00BD378B" w:rsidRDefault="00BD378B" w:rsidP="00BD378B"/>
    <w:p w14:paraId="7094425E" w14:textId="77777777" w:rsidR="00BD378B" w:rsidRDefault="00BD378B" w:rsidP="00BD378B"/>
    <w:p w14:paraId="02C30FC1" w14:textId="77777777" w:rsidR="00BD378B" w:rsidRDefault="00BD378B" w:rsidP="00BD378B"/>
    <w:p w14:paraId="10401F7B" w14:textId="77777777" w:rsidR="00BD378B" w:rsidRDefault="00BD378B" w:rsidP="00BD378B"/>
    <w:p w14:paraId="0704664A" w14:textId="77777777" w:rsidR="00BD378B" w:rsidRDefault="00BD378B" w:rsidP="00BD378B"/>
    <w:p w14:paraId="4ED4DCA1" w14:textId="77777777" w:rsidR="002974B8" w:rsidRDefault="002974B8" w:rsidP="00BD378B"/>
    <w:p w14:paraId="5720EBB9" w14:textId="77777777" w:rsidR="002974B8" w:rsidRDefault="002974B8" w:rsidP="00BD378B"/>
    <w:p w14:paraId="24FFECE1" w14:textId="77777777" w:rsidR="002974B8" w:rsidRDefault="002974B8" w:rsidP="00BD378B"/>
    <w:p w14:paraId="092F30F5" w14:textId="77777777" w:rsidR="00E454A6" w:rsidRDefault="00E454A6" w:rsidP="00BD378B"/>
    <w:p w14:paraId="7275E9D6" w14:textId="77777777" w:rsidR="00BD378B" w:rsidRDefault="00BD378B" w:rsidP="00BD378B">
      <w:pPr>
        <w:pStyle w:val="Otsikko1"/>
      </w:pPr>
      <w:bookmarkStart w:id="2" w:name="_Toc99440719"/>
      <w:r>
        <w:t xml:space="preserve">2. </w:t>
      </w:r>
      <w:r w:rsidRPr="00E870AF">
        <w:t>Sairaanhoitopiirin arvot</w:t>
      </w:r>
      <w:r>
        <w:t xml:space="preserve"> tutkimuksen perustana</w:t>
      </w:r>
      <w:bookmarkEnd w:id="2"/>
    </w:p>
    <w:p w14:paraId="3098B7D8" w14:textId="77777777" w:rsidR="00BD378B" w:rsidRPr="00BD378B" w:rsidRDefault="00BD378B" w:rsidP="00BD378B"/>
    <w:p w14:paraId="6DD1B21B" w14:textId="58006456" w:rsidR="00BD378B" w:rsidRDefault="00BD378B" w:rsidP="00BD378B">
      <w:r>
        <w:t>Pohjois-Pohjanmaan sairaanhoitopiirin toiminta perustuu seuraaviin arvoihin ja eettisiin periaatteisiin: ihmisarvo, vastuullisuus, oikeudenmukaisuus ja uusiutumiskyky sekä avoimuus (Pohjois-Pohjanmaan sairaanhoitopiirin strategia 20</w:t>
      </w:r>
      <w:r w:rsidR="00186C7E">
        <w:t>20</w:t>
      </w:r>
      <w:r>
        <w:t>.)</w:t>
      </w:r>
      <w:r w:rsidR="001D7106">
        <w:t xml:space="preserve"> </w:t>
      </w:r>
      <w:r>
        <w:t>Näiden arvojen ja eettisten periaatteiden mukaisesti myös terveystieteellisessä tutkimuksessa huomioidaan:</w:t>
      </w:r>
    </w:p>
    <w:p w14:paraId="20AAB171" w14:textId="77777777" w:rsidR="00E454A6" w:rsidRDefault="00E454A6" w:rsidP="00BD378B"/>
    <w:p w14:paraId="4F660ACD" w14:textId="77777777" w:rsidR="00BD378B" w:rsidRDefault="00BD378B" w:rsidP="00BD378B">
      <w:r w:rsidRPr="00E454A6">
        <w:rPr>
          <w:b/>
        </w:rPr>
        <w:t>Ihmisarvo</w:t>
      </w:r>
      <w:r>
        <w:t xml:space="preserve">. Tutkimuspotilaita on kohdeltava huomaavaisesti ja heidän yksityisyyttään ja henkilö-kohtaista vakaumustaan on kunnioitettava. Tutkimustyössä noudatetaan hyvän tutkimuksen käytäntöjä ja periaatteita. </w:t>
      </w:r>
    </w:p>
    <w:p w14:paraId="18B930A5" w14:textId="77777777" w:rsidR="00E454A6" w:rsidRDefault="00E454A6" w:rsidP="00BD378B"/>
    <w:p w14:paraId="138BD913" w14:textId="77777777" w:rsidR="00BD378B" w:rsidRDefault="00BD378B" w:rsidP="00BD378B">
      <w:r w:rsidRPr="00E454A6">
        <w:rPr>
          <w:b/>
        </w:rPr>
        <w:t>Vastuullisuus.</w:t>
      </w:r>
      <w:r>
        <w:t xml:space="preserve"> Jokaisella tutkimusryhmän jäsenellä on vastuu omasta tehtävästään ja ryhmän toimivuudesta sekä toiminnan ja resurssien yhteensovittamisesta. Vastuullisuuden lähtökohtana on, että osaamista kehitetään jatkuvasti ja työssä jaksamisesta huolehditaan.</w:t>
      </w:r>
    </w:p>
    <w:p w14:paraId="77136B0A" w14:textId="77777777" w:rsidR="00E454A6" w:rsidRDefault="00E454A6" w:rsidP="00BD378B"/>
    <w:p w14:paraId="3EFE673A" w14:textId="77777777" w:rsidR="00BD378B" w:rsidRDefault="00BD378B" w:rsidP="00BD378B">
      <w:r w:rsidRPr="00E454A6">
        <w:rPr>
          <w:b/>
        </w:rPr>
        <w:t>Oikeudenmukaisuus.</w:t>
      </w:r>
      <w:r>
        <w:t xml:space="preserve"> Tutkimustoiminnan periaatteet sovitaan yhteisesti, jokaisen osaamista arvostetaan ja jokaisella on oikeus osallistua toiminnan kehittämiseen ja itseään koskevaan päätöksentekoon.</w:t>
      </w:r>
    </w:p>
    <w:p w14:paraId="40CAFB01" w14:textId="77777777" w:rsidR="00E454A6" w:rsidRDefault="00E454A6" w:rsidP="00BD378B"/>
    <w:p w14:paraId="460C3486" w14:textId="77777777" w:rsidR="00BD378B" w:rsidRDefault="00BD378B" w:rsidP="00BD378B">
      <w:r w:rsidRPr="00E454A6">
        <w:rPr>
          <w:b/>
        </w:rPr>
        <w:t>Uusiutumiskyky ja avoimuus.</w:t>
      </w:r>
      <w:r>
        <w:t xml:space="preserve"> Toiminnan kehittämisessä arvostetaan innovatiivisuutta. Tiedon avoimuuden periaatetta sovelletaan myös tutkimustyöhön.</w:t>
      </w:r>
    </w:p>
    <w:p w14:paraId="5D47C661" w14:textId="77777777" w:rsidR="00BD378B" w:rsidRDefault="00BD378B" w:rsidP="00BD378B"/>
    <w:p w14:paraId="25925EF1" w14:textId="77777777" w:rsidR="00BD378B" w:rsidRDefault="00BD378B" w:rsidP="00BD378B"/>
    <w:p w14:paraId="7B510602" w14:textId="77777777" w:rsidR="00BD378B" w:rsidRDefault="00BD378B" w:rsidP="00BD378B">
      <w:pPr>
        <w:pStyle w:val="Otsikko1"/>
      </w:pPr>
      <w:bookmarkStart w:id="3" w:name="_Toc99440720"/>
      <w:r>
        <w:t>3. Tutkimuksen visio ja tavoitteet</w:t>
      </w:r>
      <w:bookmarkEnd w:id="3"/>
    </w:p>
    <w:p w14:paraId="6E607F59" w14:textId="77777777" w:rsidR="00BD378B" w:rsidRDefault="00BD378B" w:rsidP="00BD378B"/>
    <w:p w14:paraId="070266A8" w14:textId="3FEA0789" w:rsidR="00BD378B" w:rsidRDefault="00BD378B" w:rsidP="00BD378B">
      <w:r>
        <w:t xml:space="preserve">PPSHP:n tutkimuksen visio on, että tutkimustoiminta on kansallisesti ja kansainvälisesti korkeatasoista ja arvostettua sekä vastaa alueen väestön muuttuviin terveystarpeisiin. Terveystieteellinen tutkimus on näkyvästi mukana monitieteisissä tutkimushankkeissa. Tulevaisuuden </w:t>
      </w:r>
      <w:r w:rsidR="003668D8">
        <w:t xml:space="preserve">tavoitteena </w:t>
      </w:r>
      <w:r w:rsidR="001D7106">
        <w:t xml:space="preserve">on </w:t>
      </w:r>
      <w:r>
        <w:t>monitieteisten tutkimushankkei</w:t>
      </w:r>
      <w:r w:rsidR="001D7106">
        <w:t>den</w:t>
      </w:r>
      <w:r>
        <w:t xml:space="preserve"> lisääminen, joissa esimerkiksi hoitotieteen ja terveyshallintotieteen, </w:t>
      </w:r>
      <w:r w:rsidR="00B84B2D">
        <w:t xml:space="preserve">farmakologian, </w:t>
      </w:r>
      <w:r>
        <w:t>lääketieteen sekä ravitsemustieteen tieto- ja tutkimusperinteen yhdistäminen mahdollistaa potilaan hoidon laadun ja palvelujärjestelmän kokonaisvaltaisen kehittämisen.</w:t>
      </w:r>
    </w:p>
    <w:p w14:paraId="0228EF1C" w14:textId="77777777" w:rsidR="00E454A6" w:rsidRDefault="00E454A6" w:rsidP="00BD378B"/>
    <w:p w14:paraId="7AC11185" w14:textId="102FF4A1" w:rsidR="006368B5" w:rsidRPr="00E870AF" w:rsidRDefault="006368B5" w:rsidP="006368B5">
      <w:r w:rsidRPr="00E870AF">
        <w:t>PPSHP:n tutkimuspalveluiden t</w:t>
      </w:r>
      <w:r w:rsidR="00186C7E" w:rsidRPr="00E870AF">
        <w:t>oimintasuunnitelma</w:t>
      </w:r>
      <w:r w:rsidRPr="00E870AF">
        <w:t>n</w:t>
      </w:r>
      <w:r w:rsidR="00186C7E" w:rsidRPr="00E870AF">
        <w:t xml:space="preserve"> </w:t>
      </w:r>
      <w:r w:rsidRPr="00E870AF">
        <w:t>(</w:t>
      </w:r>
      <w:r w:rsidR="00186C7E" w:rsidRPr="00E870AF">
        <w:t>2021–2022</w:t>
      </w:r>
      <w:r w:rsidRPr="00E870AF">
        <w:t>) tu</w:t>
      </w:r>
      <w:r w:rsidR="006D0BD2" w:rsidRPr="00E870AF">
        <w:t>t</w:t>
      </w:r>
      <w:r w:rsidRPr="00E870AF">
        <w:t xml:space="preserve">kimuksen tavoitteena on hyödyntää tutkimustietoa monipuolisesti sote-järjestelmän toiminnan ohjauksessa ja terveyspoliittisessa päätöksenteossa. Tämä edellyttää aiempaa tiiviimpää monitieteistä verkostoitumista ja tutkimusyhteistyötä. </w:t>
      </w:r>
    </w:p>
    <w:p w14:paraId="27AD9ED1" w14:textId="0D24B7BE" w:rsidR="00E454A6" w:rsidRDefault="00E454A6" w:rsidP="00484B68"/>
    <w:p w14:paraId="4AB2742B" w14:textId="54A0C154" w:rsidR="00BD378B" w:rsidRDefault="00484B68" w:rsidP="00880BD4">
      <w:pPr>
        <w:jc w:val="center"/>
      </w:pPr>
      <w:r w:rsidRPr="00484B68">
        <w:rPr>
          <w:noProof/>
        </w:rPr>
        <w:lastRenderedPageBreak/>
        <w:drawing>
          <wp:inline distT="0" distB="0" distL="0" distR="0" wp14:anchorId="792363D6" wp14:editId="04AF8346">
            <wp:extent cx="6480810" cy="4320540"/>
            <wp:effectExtent l="323850" t="323850" r="320040" b="327660"/>
            <wp:docPr id="6" name="Kuva 6" descr="\\omat\Salk$\Snecksa\Hoitotyön painopistealueet\tutkimusohjelmaan kuv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t\Salk$\Snecksa\Hoitotyön painopistealueet\tutkimusohjelmaan kuva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810" cy="43205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1B5DE244" w14:textId="4942EA34" w:rsidR="00880BD4" w:rsidRDefault="00880BD4" w:rsidP="00BD378B">
      <w:r>
        <w:t>Kuva 1. PPSHP:n hoitotyön tutkimuksen visio ja tavoitteet</w:t>
      </w:r>
    </w:p>
    <w:p w14:paraId="776929A1" w14:textId="77777777" w:rsidR="00880BD4" w:rsidRDefault="00880BD4" w:rsidP="00BD378B"/>
    <w:p w14:paraId="3516DCF6" w14:textId="5FB55640" w:rsidR="00BD378B" w:rsidRDefault="00880BD4" w:rsidP="00BD378B">
      <w:r>
        <w:t>Ho</w:t>
      </w:r>
      <w:r w:rsidR="00BD378B">
        <w:t>itotieteellinen ja terveyshallintotieteellisen tutkimuksen tavoitteena on tuottaa tietoa, jonka avulla voidaan kehittää potilaiden hoidon laatua</w:t>
      </w:r>
      <w:r>
        <w:t xml:space="preserve"> ja turvallisuutta</w:t>
      </w:r>
      <w:r w:rsidR="00BD378B">
        <w:t>. Tutkimusta ohjaavat seuraavat periaatteet:</w:t>
      </w:r>
    </w:p>
    <w:p w14:paraId="49279B6A" w14:textId="77777777" w:rsidR="00E454A6" w:rsidRDefault="00E454A6" w:rsidP="00BD378B"/>
    <w:p w14:paraId="0F820761" w14:textId="77777777" w:rsidR="00BD378B" w:rsidRDefault="00B46884" w:rsidP="00E454A6">
      <w:pPr>
        <w:pStyle w:val="Luettelokappale"/>
        <w:numPr>
          <w:ilvl w:val="0"/>
          <w:numId w:val="15"/>
        </w:numPr>
      </w:pPr>
      <w:r>
        <w:t xml:space="preserve">Tutkimustulosten avulla </w:t>
      </w:r>
      <w:r w:rsidR="00BD378B">
        <w:t>kehit</w:t>
      </w:r>
      <w:r>
        <w:t>etään</w:t>
      </w:r>
      <w:r w:rsidR="00BD378B">
        <w:t xml:space="preserve"> potilaiden hoidon laatua ja palvelujärjestelmän toimivuutta.</w:t>
      </w:r>
    </w:p>
    <w:p w14:paraId="0A61CDDD" w14:textId="77777777" w:rsidR="00BD378B" w:rsidRDefault="00BD378B" w:rsidP="00E454A6">
      <w:pPr>
        <w:pStyle w:val="Luettelokappale"/>
        <w:numPr>
          <w:ilvl w:val="0"/>
          <w:numId w:val="15"/>
        </w:numPr>
      </w:pPr>
      <w:r>
        <w:t>Tutkimustoiminta pohjautuu työelämälähtöisiin kehittämistarpeisiin ja -hankkeisiin.</w:t>
      </w:r>
    </w:p>
    <w:p w14:paraId="65233E8C" w14:textId="738EBCE8" w:rsidR="00BD378B" w:rsidRDefault="00BD378B" w:rsidP="00E454A6">
      <w:pPr>
        <w:pStyle w:val="Luettelokappale"/>
        <w:numPr>
          <w:ilvl w:val="0"/>
          <w:numId w:val="15"/>
        </w:numPr>
      </w:pPr>
      <w:r>
        <w:t>Tutkimuksesta vastaa hallintoylihoitaja yhdessä</w:t>
      </w:r>
      <w:r w:rsidR="00880BD4">
        <w:t xml:space="preserve"> hoitotyön hallinnon</w:t>
      </w:r>
      <w:r w:rsidR="00E454A6">
        <w:t xml:space="preserve">, </w:t>
      </w:r>
      <w:r>
        <w:t>hoitotieteen ja terveyshallintotiet</w:t>
      </w:r>
      <w:r w:rsidR="00E454A6">
        <w:t>een professoreiden</w:t>
      </w:r>
      <w:r>
        <w:t xml:space="preserve"> sekä senioritutkijoiden kanssa.</w:t>
      </w:r>
    </w:p>
    <w:p w14:paraId="14236198" w14:textId="77777777" w:rsidR="00BD378B" w:rsidRDefault="00BD378B" w:rsidP="00E454A6">
      <w:pPr>
        <w:pStyle w:val="Luettelokappale"/>
        <w:numPr>
          <w:ilvl w:val="0"/>
          <w:numId w:val="15"/>
        </w:numPr>
      </w:pPr>
      <w:r>
        <w:t xml:space="preserve">Tutkimus </w:t>
      </w:r>
      <w:r w:rsidR="00B46884">
        <w:t>kootaan</w:t>
      </w:r>
      <w:r>
        <w:t xml:space="preserve"> yhtenäisiin hankkeisiin, jotka yhdistävät osahankkeita isommiksi kokonaisuuksiksi.</w:t>
      </w:r>
    </w:p>
    <w:p w14:paraId="2C63CACD" w14:textId="77777777" w:rsidR="00BD378B" w:rsidRPr="00DF2639" w:rsidRDefault="00BD378B" w:rsidP="00E454A6">
      <w:pPr>
        <w:pStyle w:val="Luettelokappale"/>
        <w:numPr>
          <w:ilvl w:val="0"/>
          <w:numId w:val="15"/>
        </w:numPr>
      </w:pPr>
      <w:r>
        <w:t>Henkilöstön osallistumista tutkimukseen tuetaan huolehtimalla resursseista ja tutkimuksellisten v</w:t>
      </w:r>
      <w:r w:rsidRPr="00DF2639">
        <w:t>almiuksien kehittämisestä ja ylläpitämisestä.</w:t>
      </w:r>
    </w:p>
    <w:p w14:paraId="0B67F85D" w14:textId="221B3BC0" w:rsidR="00BD378B" w:rsidRDefault="00BD378B" w:rsidP="009F232D">
      <w:pPr>
        <w:pStyle w:val="Luettelokappale"/>
        <w:numPr>
          <w:ilvl w:val="0"/>
          <w:numId w:val="15"/>
        </w:numPr>
      </w:pPr>
      <w:r w:rsidRPr="00DF2639">
        <w:t>Hoitotyön tutkimusneuvoston tehtävänä</w:t>
      </w:r>
      <w:r>
        <w:t xml:space="preserve"> on</w:t>
      </w:r>
      <w:r w:rsidR="001A6173">
        <w:t xml:space="preserve"> edistää näyttöö</w:t>
      </w:r>
      <w:r w:rsidR="00CD05A4">
        <w:t>n perustuvaa terveydenhuoltoa,</w:t>
      </w:r>
      <w:r w:rsidR="001A6173">
        <w:t xml:space="preserve"> kehit</w:t>
      </w:r>
      <w:r w:rsidR="00CD05A4">
        <w:t>tä</w:t>
      </w:r>
      <w:r w:rsidR="001A6173">
        <w:t>ä hoitotyön toiminnan arviointia, yhtenäistää hoitotyön prosesseja sekä rakentaa verkostoja ja tukirakenteita</w:t>
      </w:r>
      <w:r>
        <w:t>.</w:t>
      </w:r>
    </w:p>
    <w:p w14:paraId="2EAFABC1" w14:textId="77777777" w:rsidR="00BD378B" w:rsidRDefault="00BD378B" w:rsidP="00BD378B"/>
    <w:p w14:paraId="245CC5C9" w14:textId="77777777" w:rsidR="00E454A6" w:rsidRDefault="00E454A6" w:rsidP="00BD378B"/>
    <w:p w14:paraId="161C6C1D" w14:textId="77777777" w:rsidR="00E454A6" w:rsidRDefault="00E454A6" w:rsidP="00BD378B"/>
    <w:p w14:paraId="5B6C61EF" w14:textId="77777777" w:rsidR="00E454A6" w:rsidRDefault="00E454A6" w:rsidP="00BD378B"/>
    <w:p w14:paraId="67F60003" w14:textId="77777777" w:rsidR="00BD378B" w:rsidRDefault="00BD378B" w:rsidP="00BD378B"/>
    <w:p w14:paraId="636B6C66" w14:textId="77777777" w:rsidR="00BD378B" w:rsidRDefault="00BD378B" w:rsidP="00BD378B">
      <w:pPr>
        <w:pStyle w:val="Otsikko1"/>
      </w:pPr>
      <w:bookmarkStart w:id="4" w:name="_Toc99440721"/>
      <w:r>
        <w:t>4. Tutkimuksen painopisteet ja tutkimusryhmät</w:t>
      </w:r>
      <w:bookmarkEnd w:id="4"/>
    </w:p>
    <w:p w14:paraId="2B2A61D1" w14:textId="77777777" w:rsidR="00BD378B" w:rsidRDefault="00BD378B" w:rsidP="00BD378B"/>
    <w:p w14:paraId="13F763D3" w14:textId="578B4205" w:rsidR="00BD378B" w:rsidRDefault="00BD378B" w:rsidP="00BD378B">
      <w:r>
        <w:t>Tutkimus perustuu</w:t>
      </w:r>
      <w:r w:rsidR="00D93E2B">
        <w:t xml:space="preserve"> sairaanhoitopiirin strategiaan</w:t>
      </w:r>
      <w:r w:rsidR="00651471">
        <w:t>,</w:t>
      </w:r>
      <w:r w:rsidR="00D93E2B">
        <w:t xml:space="preserve"> tutkimuspalveluiden toimintasuunnitelmaan,</w:t>
      </w:r>
      <w:r>
        <w:t xml:space="preserve"> hoitotyön painopistealueisiin (</w:t>
      </w:r>
      <w:hyperlink r:id="rId11" w:history="1">
        <w:r w:rsidR="00651471" w:rsidRPr="00651471">
          <w:rPr>
            <w:rStyle w:val="Hyperlinkki"/>
          </w:rPr>
          <w:t>hoitotyön painopistealueet</w:t>
        </w:r>
      </w:hyperlink>
      <w:r w:rsidR="00651471">
        <w:t>)</w:t>
      </w:r>
      <w:r>
        <w:t xml:space="preserve"> ja tutkimuksellisiin tarpeisiin sekä Oulun yliopiston hoitotieteen ja terveyshallintotieteen tutkimusyksikön yhteistyöhankkeisiin. </w:t>
      </w:r>
    </w:p>
    <w:p w14:paraId="14BD416A" w14:textId="77777777" w:rsidR="00E454A6" w:rsidRDefault="00E454A6" w:rsidP="00BD378B"/>
    <w:p w14:paraId="3B8335FB" w14:textId="139012B6" w:rsidR="00BD378B" w:rsidRDefault="00D93E2B" w:rsidP="00BD378B">
      <w:r>
        <w:t>Toimialueilla</w:t>
      </w:r>
      <w:r w:rsidR="00BD378B">
        <w:t xml:space="preserve"> laaditaan vuosittain hoitotyön toimintasuunnitelman, joka pohjautuu sairaanhoitopiirin strategiaan ja hoitotyön painopistealueisiin. Yksiköiden hoitotyötä kehitetään yhteistyössä Oulun yliopiston hoitotieteen ja terveyshallintotieteen tutkimusyksikön kanssa, jolloin yhteisissä tutkimus- ja kehittämishankkeissa voidaan yhdistää tieteellisyys ja hoitotyön käytännön tarpeet. Tulevaisuudessa tutkimus- ja kehittämishankkeissa pyritään</w:t>
      </w:r>
      <w:r w:rsidR="00CD05A4">
        <w:t xml:space="preserve"> näyttöön perustuvan terveydenhuollon edistämiseen</w:t>
      </w:r>
      <w:r w:rsidR="00BD378B">
        <w:t>.</w:t>
      </w:r>
    </w:p>
    <w:p w14:paraId="33BABA0C" w14:textId="77777777" w:rsidR="00E454A6" w:rsidRDefault="00E454A6" w:rsidP="00BD378B"/>
    <w:p w14:paraId="1BE0900D" w14:textId="718F6123" w:rsidR="00E454A6" w:rsidRDefault="00BD378B" w:rsidP="00BD378B">
      <w:r>
        <w:t xml:space="preserve">Oulun yliopiston hoitotieteen ja terveyshallintotieteen ja PPSHP:n tutkimusyhteistyön painopistealueita ovat </w:t>
      </w:r>
      <w:r w:rsidR="00FA4BAD">
        <w:t xml:space="preserve">näyttöön perustuva digitaalinen terveydenhuolto, yksilöiden ja perheiden hoitotyö, ikääntyneiden kuntoutumista edistävä hoitotyö, </w:t>
      </w:r>
      <w:r>
        <w:t xml:space="preserve">potilaiden </w:t>
      </w:r>
      <w:r w:rsidR="003668D8">
        <w:t xml:space="preserve">ohjaus ja </w:t>
      </w:r>
      <w:r>
        <w:t xml:space="preserve">omahoitoon ja terveellisiin elintapoihin </w:t>
      </w:r>
      <w:r w:rsidR="003668D8">
        <w:t>sitoutuminen</w:t>
      </w:r>
      <w:r>
        <w:t>,</w:t>
      </w:r>
      <w:r w:rsidR="003668D8">
        <w:t xml:space="preserve"> digitaalinen hyvinvointi,  </w:t>
      </w:r>
      <w:r>
        <w:t xml:space="preserve">terveysalan </w:t>
      </w:r>
      <w:r w:rsidR="003668D8">
        <w:t xml:space="preserve">koulutus ja </w:t>
      </w:r>
      <w:r>
        <w:t>osaaminen</w:t>
      </w:r>
      <w:r w:rsidR="00FA4BAD">
        <w:t xml:space="preserve"> sekä johtaminen sosiaali- ja terveysalalla</w:t>
      </w:r>
      <w:r>
        <w:t xml:space="preserve">. </w:t>
      </w:r>
      <w:r w:rsidR="00D7164F">
        <w:t xml:space="preserve"> </w:t>
      </w:r>
      <w:r>
        <w:t xml:space="preserve"> </w:t>
      </w:r>
    </w:p>
    <w:p w14:paraId="110302B7" w14:textId="77777777" w:rsidR="00BD378B" w:rsidRDefault="00BD378B" w:rsidP="00BD378B">
      <w:pPr>
        <w:pStyle w:val="Otsikko1"/>
      </w:pPr>
      <w:bookmarkStart w:id="5" w:name="_Toc99440722"/>
      <w:r>
        <w:t>5. Tutkimuksen toteuttaminen</w:t>
      </w:r>
      <w:bookmarkEnd w:id="5"/>
    </w:p>
    <w:p w14:paraId="7FE795A7" w14:textId="77777777" w:rsidR="00BD378B" w:rsidRDefault="00BD378B" w:rsidP="00BD378B">
      <w:pPr>
        <w:pStyle w:val="Otsikko2"/>
      </w:pPr>
      <w:bookmarkStart w:id="6" w:name="_Toc99440723"/>
      <w:r>
        <w:t>5.1. Tutkimustoiminnan organisointi</w:t>
      </w:r>
      <w:bookmarkEnd w:id="6"/>
    </w:p>
    <w:p w14:paraId="72653475" w14:textId="77777777" w:rsidR="00BD378B" w:rsidRDefault="00BD378B" w:rsidP="00BD378B"/>
    <w:p w14:paraId="5E3E9E34" w14:textId="5B1376A2" w:rsidR="00573647" w:rsidRDefault="00BD378B" w:rsidP="00162736">
      <w:r>
        <w:t xml:space="preserve">Hallintoylihoitaja johtaa sairaanhoitopiirin hoitotyöhön liittyvää tutkimustoimintaa sekä vastaa sen kehittämisestä.  </w:t>
      </w:r>
      <w:r w:rsidR="00D72B0F">
        <w:t>Hoitotyöhön liittyvä tutkimustoiminnan k</w:t>
      </w:r>
      <w:r>
        <w:t xml:space="preserve">ehittäminen ja </w:t>
      </w:r>
      <w:r w:rsidR="00162736">
        <w:t>koordinointi on keskitetty arviointi</w:t>
      </w:r>
      <w:r>
        <w:t>ylihoitajalle. Hän toimii yhteistyössä hallintoylihoitajan,</w:t>
      </w:r>
      <w:r w:rsidR="00162736">
        <w:t xml:space="preserve"> hoitotyön hallinnon,</w:t>
      </w:r>
      <w:r>
        <w:t xml:space="preserve"> hoitotieteen professorin (sivuvirkainen ylihoitaja) ja </w:t>
      </w:r>
      <w:r w:rsidR="00162736">
        <w:t>toimial</w:t>
      </w:r>
      <w:r>
        <w:t xml:space="preserve">ueiden kanssa sekä toimii hoitotyön tutkimusneuvoston </w:t>
      </w:r>
      <w:r w:rsidR="007814F8">
        <w:t xml:space="preserve">puheenjohtajana. </w:t>
      </w:r>
      <w:r>
        <w:t xml:space="preserve"> Hoitotieteen professori toimii ylihoitajan sivuvirassa kehittäen ja linjaten sairaanhoitopiirin hoitotieteellistä tutkimustoimintaa. </w:t>
      </w:r>
    </w:p>
    <w:p w14:paraId="2F9A5208" w14:textId="190F210C" w:rsidR="00BD378B" w:rsidRPr="00162736" w:rsidRDefault="00162736" w:rsidP="00BD378B">
      <w:r>
        <w:t>Kliinisen hoitotieteen asiantuntija ja h</w:t>
      </w:r>
      <w:r w:rsidRPr="00162736">
        <w:t>oitotyön johtajat</w:t>
      </w:r>
      <w:r w:rsidR="00BD378B" w:rsidRPr="00162736">
        <w:t xml:space="preserve"> vastaavat ja seuraavat tutkimus- ja kehittämishankkeiden toteutumista omilla alueillaan.</w:t>
      </w:r>
    </w:p>
    <w:p w14:paraId="4E49DB8A" w14:textId="77777777" w:rsidR="00E454A6" w:rsidRDefault="00E454A6" w:rsidP="00BD378B"/>
    <w:p w14:paraId="027826C9" w14:textId="419A7A32" w:rsidR="00BD378B" w:rsidRDefault="0033481C" w:rsidP="00BD378B">
      <w:r>
        <w:t xml:space="preserve">Hoitotyön tutkimusneuvoston </w:t>
      </w:r>
      <w:r w:rsidR="00BD378B">
        <w:t xml:space="preserve">tehtävänä on tutkimus- ja kehittämistoiminnan edistäminen ja prosessien yhtenäistäminen sairaanhoitopiirin eri tulosalueilla sekä tutkimusyhteistyö Oulun yliopiston, Oulun ammattikorkeakoulun ja Oulun kaupungin </w:t>
      </w:r>
      <w:r w:rsidR="001D7106">
        <w:t xml:space="preserve">toimijoiden </w:t>
      </w:r>
      <w:r w:rsidR="00BD378B">
        <w:t>kanssa. Tutkimus- ja kehittämistoiminnan edistämiseksi ja tulosten hyödynnettävyyden pa</w:t>
      </w:r>
      <w:r w:rsidR="00673085">
        <w:t>rantamiseksi on toimi</w:t>
      </w:r>
      <w:r w:rsidR="00BD378B">
        <w:t>alueille perustettu omia hoitotyön</w:t>
      </w:r>
      <w:r w:rsidR="00673085">
        <w:t xml:space="preserve"> tutkimus- ja kehittämisryhmiä. </w:t>
      </w:r>
      <w:hyperlink r:id="rId12" w:history="1">
        <w:r w:rsidR="00673085">
          <w:rPr>
            <w:rStyle w:val="Hyperlinkki"/>
          </w:rPr>
          <w:t>Tutkimustoiminta (ppshp.fi)</w:t>
        </w:r>
      </w:hyperlink>
    </w:p>
    <w:p w14:paraId="5674A4D7" w14:textId="77777777" w:rsidR="00E454A6" w:rsidRDefault="00E454A6" w:rsidP="00BD378B"/>
    <w:p w14:paraId="07996841" w14:textId="79275387" w:rsidR="00BD378B" w:rsidRDefault="00BD378B" w:rsidP="00BD378B">
      <w:r>
        <w:t>Hoitotieteen ja terveyshallintotieteen tutkimusryhmät kuuluvat</w:t>
      </w:r>
      <w:r w:rsidR="006E4BA3" w:rsidRPr="006E4BA3">
        <w:t xml:space="preserve"> Medical Research Center</w:t>
      </w:r>
      <w:r>
        <w:t xml:space="preserve"> Ouluun</w:t>
      </w:r>
      <w:r w:rsidR="00083C8D">
        <w:t xml:space="preserve"> (</w:t>
      </w:r>
      <w:hyperlink r:id="rId13" w:history="1">
        <w:r w:rsidR="007814F8" w:rsidRPr="007814F8">
          <w:rPr>
            <w:rStyle w:val="Hyperlinkki"/>
          </w:rPr>
          <w:t>MRC Oulu</w:t>
        </w:r>
      </w:hyperlink>
      <w:r w:rsidR="00083C8D">
        <w:t>).</w:t>
      </w:r>
      <w:r>
        <w:t xml:space="preserve"> MRC Oulu on Pohjois-Pohjanmaan sairaanhoitopiirin ja Oulun yliopiston strateginen yhteistyöorganisaatio, joka edistää korkeatasoisen, kliinisen tutkimuksen tekemistä ja alan kansainvälistymistä sekä tehostaa tutkimuksen hyödyntämistä ja uusien teknologioiden käyttöönottoa sairaanhoitopiirin ja yliopiston toiminta-alueella. MRC Oulu tarjoaa tutkimusympäristön ja koulutusta kaikille alueen toimijoille MRC Oulu tarjoaa monitieteellisen tutkimusympäristön ja siinä on jä</w:t>
      </w:r>
      <w:r w:rsidR="00F21D93">
        <w:t xml:space="preserve">senenä useita tutkimusryhmiä </w:t>
      </w:r>
      <w:r>
        <w:t xml:space="preserve">Oulun yliopistosta, Oulun Yliopistollisesta sairaalasta ja OYS:n </w:t>
      </w:r>
      <w:r>
        <w:lastRenderedPageBreak/>
        <w:t>erityisvastuualueelta.</w:t>
      </w:r>
      <w:r w:rsidR="00F21D93">
        <w:t xml:space="preserve"> </w:t>
      </w:r>
      <w:r w:rsidR="004770B8" w:rsidRPr="004770B8">
        <w:t>Hoitotieteen ja ter</w:t>
      </w:r>
      <w:r w:rsidR="00F21D93">
        <w:t>veyshallintotieteen tutkimusryhmät kuuluvat osaksi</w:t>
      </w:r>
      <w:r w:rsidR="004770B8" w:rsidRPr="004770B8">
        <w:t xml:space="preserve"> </w:t>
      </w:r>
      <w:r w:rsidR="006E4BA3">
        <w:t xml:space="preserve">MRC </w:t>
      </w:r>
      <w:r w:rsidR="004770B8" w:rsidRPr="004770B8">
        <w:t>Oulu</w:t>
      </w:r>
      <w:r w:rsidR="006E4BA3">
        <w:t>a.</w:t>
      </w:r>
      <w:r w:rsidR="004770B8" w:rsidRPr="004770B8">
        <w:t xml:space="preserve"> </w:t>
      </w:r>
    </w:p>
    <w:p w14:paraId="23413A24" w14:textId="77777777" w:rsidR="00BD378B" w:rsidRDefault="00BD378B" w:rsidP="00BD378B"/>
    <w:p w14:paraId="18603738" w14:textId="77777777" w:rsidR="00BD378B" w:rsidRDefault="00BD378B" w:rsidP="00BD378B">
      <w:pPr>
        <w:pStyle w:val="Otsikko2"/>
      </w:pPr>
      <w:bookmarkStart w:id="7" w:name="_Toc99440724"/>
      <w:r>
        <w:t>5.2. Tutkimuslupamenettely</w:t>
      </w:r>
      <w:bookmarkEnd w:id="7"/>
      <w:r>
        <w:t xml:space="preserve"> </w:t>
      </w:r>
    </w:p>
    <w:p w14:paraId="3E332567" w14:textId="77777777" w:rsidR="00BD378B" w:rsidRDefault="00BD378B" w:rsidP="00BD378B"/>
    <w:p w14:paraId="4B2EB3E3" w14:textId="4B3C9C1C" w:rsidR="00BD378B" w:rsidRDefault="00BD378B" w:rsidP="00BD378B">
      <w:r>
        <w:t>Pohjois-Pohjanmaan sairaanhoitopiirissä kaikki tutkimustoiminta on luvanvarais</w:t>
      </w:r>
      <w:r w:rsidR="00EF3C63">
        <w:t>ta rahoituslähteestä riippumatta</w:t>
      </w:r>
      <w:r>
        <w:t>. Sairaanhoitopiiriin tutkimus-palveluyksikkö tarjoaa tutkimukseen liittyviä hallinnointi-, neuvonta- ja koulutuspalveluja tutkijoille, tutkimusryhmille, tutkimusten toimeksiantajille ja muille Oulun yliopistollisen sairaalan erityisvastuualueella tutkimuksien parissa työskenteleville henkilöille. Ohjeet tutkimuslupamenettelyyn ja eettisen toimikunnan ohjeet löytyvät sairaanhoitopiirin</w:t>
      </w:r>
      <w:r w:rsidR="0033481C">
        <w:t xml:space="preserve"> internetsivustolta Tutkijoille–</w:t>
      </w:r>
      <w:r>
        <w:t>osiosta</w:t>
      </w:r>
      <w:r w:rsidR="0033481C">
        <w:t xml:space="preserve">. </w:t>
      </w:r>
      <w:hyperlink r:id="rId14" w:history="1">
        <w:r w:rsidR="00EF3C63">
          <w:rPr>
            <w:rStyle w:val="Hyperlinkki"/>
          </w:rPr>
          <w:t>PPSHP:n tutkimuslupakaytannot</w:t>
        </w:r>
      </w:hyperlink>
      <w:r w:rsidR="0033481C">
        <w:t xml:space="preserve"> </w:t>
      </w:r>
    </w:p>
    <w:p w14:paraId="59B7F2A4" w14:textId="77777777" w:rsidR="00BD378B" w:rsidRDefault="00BD378B" w:rsidP="00BD378B"/>
    <w:p w14:paraId="00E45BFE" w14:textId="77777777" w:rsidR="00BD378B" w:rsidRDefault="00BD378B" w:rsidP="00BD378B"/>
    <w:p w14:paraId="53A9CDA7" w14:textId="77777777" w:rsidR="00BD378B" w:rsidRDefault="00BD378B" w:rsidP="00BD378B">
      <w:pPr>
        <w:pStyle w:val="Otsikko2"/>
      </w:pPr>
      <w:bookmarkStart w:id="8" w:name="_Toc99440725"/>
      <w:r>
        <w:t>5.3. Yhteistyötahot</w:t>
      </w:r>
      <w:bookmarkEnd w:id="8"/>
      <w:r>
        <w:t xml:space="preserve"> </w:t>
      </w:r>
    </w:p>
    <w:p w14:paraId="34436A38" w14:textId="77777777" w:rsidR="00BD378B" w:rsidRDefault="00BD378B" w:rsidP="00BD378B"/>
    <w:p w14:paraId="194EB087" w14:textId="0EE50C9B" w:rsidR="00BD378B" w:rsidRDefault="00BD378B" w:rsidP="00BD378B">
      <w:r>
        <w:t>PPSHP tekee tiivistä yhteistyötä alueen sosiaali- ja terveydenhuollon oppilaitosten kanssa. Opiskelijoiden opinnäytetöitä pyritään liittämään osaksi tutkimusyhteistyötä yliopiston ja PPSHP:n työelämälähtöisten hankkeiden kanssa. PPSHP tarjoaa opiskelijoille oppimis- ja tutkimusympäristön, jossa alan ammattilaiset ovat osa tutkimus- ja kehittämisyhteisöä.</w:t>
      </w:r>
      <w:r w:rsidR="00ED18E6">
        <w:t xml:space="preserve"> </w:t>
      </w:r>
      <w:r w:rsidR="00ED18E6" w:rsidRPr="00ED18E6">
        <w:t>Tätä toimintaa tukee osaltaan PPSHP:n opet</w:t>
      </w:r>
      <w:r w:rsidR="00ED18E6">
        <w:t xml:space="preserve">usneuvosto, joka koostuu OYS:n </w:t>
      </w:r>
      <w:r w:rsidR="00ED18E6" w:rsidRPr="00ED18E6">
        <w:t>ja koulutusorganisaatioiden edustajista. Opetusneuvosto toimii sairaalassa ja uudistuvissa rakenteissa hoitotyön johdon tukena opetuksen ja koulutuksen toimeenpanossa mm. arvioiden osaamisen kehittämistarpeita ja toteutusmahdollisuuksia.</w:t>
      </w:r>
    </w:p>
    <w:p w14:paraId="7AD6D7C6" w14:textId="77777777" w:rsidR="00E454A6" w:rsidRDefault="00E454A6" w:rsidP="00BD378B"/>
    <w:p w14:paraId="0FDBEA4D" w14:textId="61F0E88B" w:rsidR="001E02AB" w:rsidRDefault="00BD378B" w:rsidP="00BD378B">
      <w:r>
        <w:t>Hoitotyön Tutkimussääti</w:t>
      </w:r>
      <w:r w:rsidR="0033481C">
        <w:t xml:space="preserve">ö </w:t>
      </w:r>
      <w:r>
        <w:t>toimii kansallisena tutkimusnäytön välittäjänä hoitotyössä toimiville. Säätiö kokoaa, arvioi ja tiivistää tutkimusnäyttöä käytäntöön sovellettavaan muotoon. Hoitotyön Tutkimussäätiö toimii Joanna Briggs Institituutin Suomen yhteistyökeskuksen isäntäorganisaationa.  Oulun yliopistollinen sairaala on JBI -keskuksen yhteistyökumppani. JBI:n hallinnollisesti itsenäisten yhteistyökeskusten toiminta liittyy näyttöön perustuvan toiminnan edistämiseen. Toiminta sisältää koulutusta, järjestelmällisten kirjallisuuskatsausten tuottamista, hyvistä käytänteistä tiedottamista, näyttöön perustuvan toiminnan implementointia ja arviointia sekä tutkimusta.</w:t>
      </w:r>
      <w:r w:rsidR="001E02AB" w:rsidRPr="001E02AB">
        <w:t xml:space="preserve"> PPSHP:n ja Oulun yliopiston edustajat toimivat Suomen JBI-yhteistyökeskuksen asiantuntija (Core Staff) -jäseninä. Jäsenet osallistuvat järjestelmällisten katsauksien </w:t>
      </w:r>
      <w:r w:rsidR="001E02AB">
        <w:t>laadintaa ja niiden arviointiin</w:t>
      </w:r>
      <w:r w:rsidR="001E02AB" w:rsidRPr="001E02AB">
        <w:t>. Lisäks</w:t>
      </w:r>
      <w:r w:rsidR="001E02AB">
        <w:t>i PPSHP:n ja Oulun yliopiston e</w:t>
      </w:r>
      <w:r w:rsidR="001E02AB" w:rsidRPr="001E02AB">
        <w:t>d</w:t>
      </w:r>
      <w:r w:rsidR="001E02AB">
        <w:t>u</w:t>
      </w:r>
      <w:r w:rsidR="001E02AB" w:rsidRPr="001E02AB">
        <w:t>staja toimivat kouluttajina JBI:n järjestelmällisen katsauksen laadinnan koulutuksessa  (Comprehensive JBI Systematic Review Training Program), joka järjestetään kerran vuodessa.</w:t>
      </w:r>
    </w:p>
    <w:p w14:paraId="44E9F233" w14:textId="310537BA" w:rsidR="001E02AB" w:rsidRDefault="00BD378B" w:rsidP="00BD378B">
      <w:r>
        <w:t xml:space="preserve"> </w:t>
      </w:r>
      <w:bookmarkStart w:id="9" w:name="_GoBack"/>
      <w:bookmarkEnd w:id="9"/>
    </w:p>
    <w:p w14:paraId="1F20B1A1" w14:textId="17572872" w:rsidR="00BD378B" w:rsidRDefault="006E4BA3" w:rsidP="00BD378B">
      <w:r>
        <w:t>(</w:t>
      </w:r>
      <w:hyperlink r:id="rId15" w:history="1">
        <w:r w:rsidR="0033481C" w:rsidRPr="00DB22DC">
          <w:rPr>
            <w:rStyle w:val="Hyperlinkki"/>
          </w:rPr>
          <w:t>http://www.hotus.fi/</w:t>
        </w:r>
      </w:hyperlink>
      <w:r>
        <w:t>)</w:t>
      </w:r>
    </w:p>
    <w:p w14:paraId="744E0663" w14:textId="7057EE83" w:rsidR="00F21D93" w:rsidRDefault="00F21D93" w:rsidP="00BD378B"/>
    <w:p w14:paraId="13DBC513" w14:textId="77777777" w:rsidR="00BD378B" w:rsidRDefault="00BD378B" w:rsidP="00BD378B">
      <w:pPr>
        <w:pStyle w:val="Otsikko1"/>
      </w:pPr>
      <w:bookmarkStart w:id="10" w:name="_Toc99440726"/>
      <w:r>
        <w:t>6. Tutkimuksen tuki</w:t>
      </w:r>
      <w:bookmarkEnd w:id="10"/>
    </w:p>
    <w:p w14:paraId="71241C8D" w14:textId="77777777" w:rsidR="00BD378B" w:rsidRDefault="00BD378B" w:rsidP="00BD378B"/>
    <w:p w14:paraId="11684556" w14:textId="77777777" w:rsidR="00BD378B" w:rsidRDefault="00BD378B" w:rsidP="00BD378B">
      <w:pPr>
        <w:pStyle w:val="Otsikko2"/>
      </w:pPr>
      <w:bookmarkStart w:id="11" w:name="_Toc99440727"/>
      <w:r>
        <w:t>6.1 Rahoitus</w:t>
      </w:r>
      <w:bookmarkEnd w:id="11"/>
    </w:p>
    <w:p w14:paraId="6838AE4F" w14:textId="77777777" w:rsidR="00BD378B" w:rsidRDefault="00BD378B" w:rsidP="00BD378B"/>
    <w:p w14:paraId="61840422" w14:textId="3D34BE0F" w:rsidR="00BD378B" w:rsidRDefault="00BD378B" w:rsidP="00BD378B">
      <w:r>
        <w:lastRenderedPageBreak/>
        <w:t>Sosiaali- ja terveysministeriö on jakanut valtion varoista yliopistosairaaloille vuosittain lääkärien koulutuksen ja terveystieteellisen tutkimuksen kustannuksiin ns</w:t>
      </w:r>
      <w:r w:rsidRPr="00C53B0B">
        <w:t>. erityisvaltionosuutta (EVO).</w:t>
      </w:r>
      <w:r>
        <w:t xml:space="preserve"> Terveydenhuoltolain mukaisesti erityisvaltionosuus tutkimusta varten korvautuu valtion tutkimusrahoituksella (</w:t>
      </w:r>
      <w:r w:rsidRPr="00C53B0B">
        <w:t>VTR) vuoden</w:t>
      </w:r>
      <w:r>
        <w:t xml:space="preserve">. Yliopistotasoinen terveyden tutkimuksen rahoitus jaetaan hallinnollisten tulosalueiden sijaan suoraan tutkimusryhmille alueellisten tutkimustoimi-kuntien toimesta hakemusten pohjalta. Alueellinen tutkimustoimikunta jakaa VTR -rahat hakemusten perusteella tutkimushankkeille. </w:t>
      </w:r>
      <w:r w:rsidR="00CF3439" w:rsidRPr="00CF3439">
        <w:t xml:space="preserve"> </w:t>
      </w:r>
      <w:hyperlink r:id="rId16" w:history="1">
        <w:r w:rsidR="00CF3439">
          <w:rPr>
            <w:rStyle w:val="Hyperlinkki"/>
          </w:rPr>
          <w:t>Valtion tutkimusrahoitus (ppshp.fi)</w:t>
        </w:r>
      </w:hyperlink>
    </w:p>
    <w:p w14:paraId="209F7AB9" w14:textId="77777777" w:rsidR="00875792" w:rsidRDefault="00875792" w:rsidP="00BD378B"/>
    <w:p w14:paraId="2133D40A" w14:textId="04899324" w:rsidR="00BD378B" w:rsidRDefault="00BD378B" w:rsidP="00BD378B">
      <w:r>
        <w:t>Hoitotieteelliseen ja terveyshallintotieteelliseen tutkimukseen haetaan lisäksi ulkopuolista tutkimusrahoitusta muun muassa säätiöiltä (Säätiöiden ja rahastojen neuvottelukunta ry). Rahoituslähteistä löytyy tietoa kansallisesta tieteen, taiteen ja kulttuurin rahoitustietokannasta (Aurora)</w:t>
      </w:r>
      <w:r w:rsidR="0033481C">
        <w:t>.</w:t>
      </w:r>
      <w:r w:rsidR="00CF3439" w:rsidRPr="00CF3439">
        <w:t xml:space="preserve"> </w:t>
      </w:r>
      <w:hyperlink r:id="rId17" w:history="1">
        <w:r w:rsidR="00CF3439">
          <w:rPr>
            <w:rStyle w:val="Hyperlinkki"/>
          </w:rPr>
          <w:t>Aurora-tietokanta - Rahoitukset Aurora-tietokanta (aurora-tietokanta.fi)</w:t>
        </w:r>
      </w:hyperlink>
    </w:p>
    <w:p w14:paraId="5C5A4C63" w14:textId="77777777" w:rsidR="00BD378B" w:rsidRDefault="00BD378B" w:rsidP="00BD378B"/>
    <w:p w14:paraId="0F315A1E" w14:textId="77777777" w:rsidR="00BD378B" w:rsidRDefault="00BD378B" w:rsidP="00BD378B"/>
    <w:p w14:paraId="735AF6CE" w14:textId="4239A1FA" w:rsidR="00BD378B" w:rsidRDefault="00BD378B" w:rsidP="00BD378B">
      <w:pPr>
        <w:pStyle w:val="Otsikko2"/>
      </w:pPr>
      <w:bookmarkStart w:id="12" w:name="_Toc99440728"/>
      <w:r>
        <w:t>6.2 Näyttöön p</w:t>
      </w:r>
      <w:r w:rsidR="00CF3439">
        <w:t>erustuvan terveydenhuollon</w:t>
      </w:r>
      <w:r>
        <w:t xml:space="preserve"> edistäminen</w:t>
      </w:r>
      <w:bookmarkEnd w:id="12"/>
    </w:p>
    <w:p w14:paraId="03BB28BD" w14:textId="77777777" w:rsidR="00BD378B" w:rsidRDefault="00BD378B" w:rsidP="00BD378B"/>
    <w:p w14:paraId="79FA55D8" w14:textId="07F88659" w:rsidR="00875792" w:rsidRDefault="00BD378B" w:rsidP="00BD378B">
      <w:r>
        <w:t>PPSHP:ssä näyttöön perustuvaa toimintaa tukemaan on luotu tukirakenne, joka koostuu hoitotyön tutkimusneuvostosta ja tulosalueiden tutkimus</w:t>
      </w:r>
      <w:r w:rsidR="00BA48BE">
        <w:t>-</w:t>
      </w:r>
      <w:r>
        <w:t xml:space="preserve"> ja kehittämistyöryhmistä. Hoitotyön tutkimusneuvostossa o</w:t>
      </w:r>
      <w:r w:rsidR="00D66D78">
        <w:t>n jäseniä PPSHP:n kaikilta toimi</w:t>
      </w:r>
      <w:r>
        <w:t xml:space="preserve">alueilta, Oulun yliopistosta ja ammattikorkeakoulusta sekä Oulun kaupungilta ja sen puheenjohtajana toimii </w:t>
      </w:r>
      <w:r w:rsidR="00D66D78">
        <w:t>arviointi</w:t>
      </w:r>
      <w:r>
        <w:t>ylihoitaja.</w:t>
      </w:r>
    </w:p>
    <w:p w14:paraId="13BC2CF1" w14:textId="77777777" w:rsidR="00875792" w:rsidRDefault="00875792" w:rsidP="00BD378B"/>
    <w:p w14:paraId="3514DB90" w14:textId="77777777" w:rsidR="00BD378B" w:rsidRDefault="00BD378B" w:rsidP="00BD378B">
      <w:r>
        <w:t xml:space="preserve">Tutkimusneuvoston tehtävänä on </w:t>
      </w:r>
    </w:p>
    <w:p w14:paraId="7C37FE1F" w14:textId="77777777" w:rsidR="00875792" w:rsidRDefault="00875792" w:rsidP="00BD378B"/>
    <w:p w14:paraId="0B1CF12A" w14:textId="77777777" w:rsidR="00BD378B" w:rsidRDefault="00BD378B" w:rsidP="00875792">
      <w:pPr>
        <w:pStyle w:val="Luettelokappale"/>
        <w:numPr>
          <w:ilvl w:val="0"/>
          <w:numId w:val="16"/>
        </w:numPr>
      </w:pPr>
      <w:r>
        <w:t>edistää hoitotyöhön liittyvää tutkimus- ja kehittämistoimintaa</w:t>
      </w:r>
    </w:p>
    <w:p w14:paraId="705C7C25" w14:textId="77777777" w:rsidR="00BD378B" w:rsidRDefault="00BD378B" w:rsidP="00875792">
      <w:pPr>
        <w:pStyle w:val="Luettelokappale"/>
        <w:numPr>
          <w:ilvl w:val="0"/>
          <w:numId w:val="16"/>
        </w:numPr>
      </w:pPr>
      <w:r>
        <w:t xml:space="preserve">yhtenäistää hoitotyöhön liittyviä tutkimus- ja kehittämisprosesseja PPSHP:n eri tulosalueilla </w:t>
      </w:r>
    </w:p>
    <w:p w14:paraId="271397DF" w14:textId="77777777" w:rsidR="00BD378B" w:rsidRDefault="00BD378B" w:rsidP="00875792">
      <w:pPr>
        <w:pStyle w:val="Luettelokappale"/>
        <w:numPr>
          <w:ilvl w:val="0"/>
          <w:numId w:val="16"/>
        </w:numPr>
      </w:pPr>
      <w:r>
        <w:t>suunnitella ja järjestää tutkimus- ja kehittämistoimintaan liittyvää koulutusta ja muuta toimintaa sairaanhoitopiirin hoito- ja terveyshallintotieteen tutkimusohjelman sekä hoitoty</w:t>
      </w:r>
      <w:r w:rsidR="00875792">
        <w:t>ön painopistealueiden mukaisesti</w:t>
      </w:r>
    </w:p>
    <w:p w14:paraId="35B60660" w14:textId="77777777" w:rsidR="00875792" w:rsidRDefault="00875792" w:rsidP="00875792">
      <w:pPr>
        <w:pStyle w:val="Luettelokappale"/>
      </w:pPr>
    </w:p>
    <w:p w14:paraId="42F1A5EB" w14:textId="4CDF62D0" w:rsidR="00BD378B" w:rsidRDefault="00BD378B" w:rsidP="00BD378B">
      <w:r>
        <w:t>T</w:t>
      </w:r>
      <w:r w:rsidR="00D66D78">
        <w:t>oimi</w:t>
      </w:r>
      <w:r>
        <w:t>alueilla toimivissa hoitotyön tutkimus- ja kehittämistyöryhmissä on jäsenenä henkilöitä, joilla on mielenkiintoa ja halua toimia tutkimus</w:t>
      </w:r>
      <w:r w:rsidR="00BA48BE">
        <w:t>-</w:t>
      </w:r>
      <w:r>
        <w:t xml:space="preserve"> ja kehittämistehtävissä. Jäseninä on </w:t>
      </w:r>
      <w:r w:rsidR="005B237D">
        <w:t>hoitotyöntekijöitä</w:t>
      </w:r>
      <w:r>
        <w:t xml:space="preserve">, opetuskoordinaattoreita, erikoissuunnittelijoita, esimiehiä ja ylihoitajia. Tutkimus- ja kehittämistyöryhmiä vetävät kliinisen hoitotyön asiantuntijat </w:t>
      </w:r>
      <w:r w:rsidR="00D66D78">
        <w:t>ja heidän tukena toimii arviointi</w:t>
      </w:r>
      <w:r>
        <w:t>ylihoitaja.</w:t>
      </w:r>
    </w:p>
    <w:p w14:paraId="4B76FC37" w14:textId="4802553A" w:rsidR="00BD378B" w:rsidRDefault="00BD378B" w:rsidP="00BD378B">
      <w:r>
        <w:t xml:space="preserve">Tutkimus- ja kehittämistyöryhmät toimivat tulosalueilla yhteisenä foorumina hoitotyön tutkimus- ja kehittämisasioiden edistämisessä ja järjestävät mm. tutkimusklubeja alueellaan. </w:t>
      </w:r>
    </w:p>
    <w:p w14:paraId="1C8C7C3F" w14:textId="54873F1F" w:rsidR="00876808" w:rsidRDefault="00876808" w:rsidP="00BD378B"/>
    <w:p w14:paraId="638D77FA" w14:textId="2F533822" w:rsidR="00876808" w:rsidRDefault="00876808" w:rsidP="00BD378B">
      <w:r>
        <w:t>PPSHP on mukana hoitotyösensitiivistä laatua kehittävässä ja edistävässä kansallisessa verkostossa (Hoiverke). Verkoston tavoitteena on kerätä kansallista hoitotyösensitiivistä laatutietoa kansallisen vertailun mahdollistavilla mittareilla ja menetelmillä.</w:t>
      </w:r>
    </w:p>
    <w:p w14:paraId="2EB6ADA3" w14:textId="77777777" w:rsidR="00BD378B" w:rsidRDefault="00BD378B" w:rsidP="00BD378B"/>
    <w:p w14:paraId="31301005" w14:textId="77777777" w:rsidR="00BD378B" w:rsidRDefault="00BD378B" w:rsidP="00BD378B">
      <w:pPr>
        <w:pStyle w:val="Otsikko2"/>
      </w:pPr>
      <w:bookmarkStart w:id="13" w:name="_Toc99440729"/>
      <w:r>
        <w:t>6.3 Työkaluja</w:t>
      </w:r>
      <w:bookmarkEnd w:id="13"/>
    </w:p>
    <w:p w14:paraId="1BE36670" w14:textId="77777777" w:rsidR="00BD378B" w:rsidRDefault="00BD378B" w:rsidP="00BD378B"/>
    <w:p w14:paraId="7DDD8943" w14:textId="77777777" w:rsidR="00875792" w:rsidRDefault="00BD378B" w:rsidP="00BD378B">
      <w:r>
        <w:t>Hoitotieteen ja terveyshallintotieteen tutkijat ovat osa laajempaa tutkijayhteisöä, joten heillä on käytössä kaikki Oulun yliopiston tarjoamat palvelut tutkijoille, mm. informaatikon apu. Tutkijoilla on käytössään PPSHP:n työasemien kautta pääsy Oulun yliopiston tietokantoihin.</w:t>
      </w:r>
    </w:p>
    <w:p w14:paraId="36E7C07C" w14:textId="77777777" w:rsidR="00BD378B" w:rsidRDefault="00BD378B" w:rsidP="00BD378B">
      <w:r>
        <w:t xml:space="preserve"> </w:t>
      </w:r>
    </w:p>
    <w:p w14:paraId="73D0134F" w14:textId="30DEAEFD" w:rsidR="00BD378B" w:rsidRDefault="00BD378B" w:rsidP="00BD378B">
      <w:r w:rsidRPr="00A24A90">
        <w:lastRenderedPageBreak/>
        <w:t>PPSHP:n on Joanna Brigss Instituten (JBI) yhteistyöjäsen</w:t>
      </w:r>
      <w:r>
        <w:t>. Käytössämme on JBI:n työkalut, joiden avulla voi</w:t>
      </w:r>
      <w:r w:rsidR="00BA48BE">
        <w:t>daan</w:t>
      </w:r>
      <w:r w:rsidR="00CD6F5D">
        <w:t xml:space="preserve"> </w:t>
      </w:r>
      <w:r>
        <w:t>edistää näyttöön perustuvaa toimintaa etsimällä tutkimusnäyttöä toiminnan tueksi, arvioimalla näytön astetta, implementoimalla tutkimustuloksia käytäntöön sekä arvioimalla tutkimustulosten perusteella kehitettyä toimintaa. JBI kirjasto on osa OVID tietokantaa ja sisältää monia julkaisutyyppejä.</w:t>
      </w:r>
    </w:p>
    <w:p w14:paraId="69EBE930" w14:textId="1A5DC901" w:rsidR="00D66D78" w:rsidRDefault="00D66D78" w:rsidP="00BD378B"/>
    <w:p w14:paraId="1081BBBB" w14:textId="07F232C8" w:rsidR="00BD378B" w:rsidRDefault="00D66D78" w:rsidP="00BD378B">
      <w:r>
        <w:t>PPSHP:ssä järjestetään vuosittain työkaluja tutkimus- ja kehittämistoimintaan. Koulutus toteutetaan yhteistyössä Oulun yliopiston kanssa. Koulutuksen aikana toteutetaan työelämässä tunnistetun haasteen kehi</w:t>
      </w:r>
      <w:r w:rsidR="004E402F">
        <w:t>ttämistehtävä ja näitä valmiita toteutuksia esitellään koulutuskokonaisuuden päättävässä seminaaripäivässä.</w:t>
      </w:r>
      <w:r w:rsidR="00FA4BAD">
        <w:t xml:space="preserve"> </w:t>
      </w:r>
    </w:p>
    <w:p w14:paraId="5C0BBC7D" w14:textId="77777777" w:rsidR="00BD378B" w:rsidRDefault="00BD378B" w:rsidP="00BD378B"/>
    <w:p w14:paraId="494AF328" w14:textId="77777777" w:rsidR="00BD378B" w:rsidRDefault="00BD378B" w:rsidP="00BD378B">
      <w:pPr>
        <w:pStyle w:val="Otsikko1"/>
      </w:pPr>
      <w:bookmarkStart w:id="14" w:name="_Toc99440730"/>
      <w:r>
        <w:t>7. Tutkimustiedon implementointi käytäntöön</w:t>
      </w:r>
      <w:bookmarkEnd w:id="14"/>
    </w:p>
    <w:p w14:paraId="5B5F2703" w14:textId="77777777" w:rsidR="00BD378B" w:rsidRDefault="00BD378B" w:rsidP="00BD378B"/>
    <w:p w14:paraId="6C6883FD" w14:textId="77777777" w:rsidR="00BD378B" w:rsidRDefault="00BD378B" w:rsidP="00BD378B">
      <w:r>
        <w:t>Hoitotieteen ja terveyshallin</w:t>
      </w:r>
      <w:r w:rsidR="00CD6F5D">
        <w:t>totieteen</w:t>
      </w:r>
      <w:r>
        <w:t xml:space="preserve"> tutkimusryhmien tavoitteiden mukaisesti tutkittu tieto tuodaan käyttöön potilashoidon laadun ja palvelujärjestelmän toimivuuden parantamiseksi. Tutkimustyöryhmät julkaisevat tutkimuksensa </w:t>
      </w:r>
      <w:r w:rsidR="00BA48BE">
        <w:t xml:space="preserve">pääsääntöisesti </w:t>
      </w:r>
      <w:r>
        <w:t xml:space="preserve">kansainvälisissä, korkeatasoisissa tieteellisissä julkaisuissa ja konferensseissa. Lisäksi </w:t>
      </w:r>
      <w:r w:rsidR="00BA48BE">
        <w:t>niitä</w:t>
      </w:r>
      <w:r>
        <w:t xml:space="preserve"> esitellään kansallisissa </w:t>
      </w:r>
      <w:r w:rsidR="00BA48BE">
        <w:t xml:space="preserve">tieteellisissä ja muissa </w:t>
      </w:r>
      <w:r>
        <w:t>julkaisuissa</w:t>
      </w:r>
      <w:r w:rsidR="00BA48BE">
        <w:t>,</w:t>
      </w:r>
      <w:r w:rsidR="00CD6F5D">
        <w:t xml:space="preserve"> </w:t>
      </w:r>
      <w:r w:rsidR="00BA48BE">
        <w:t xml:space="preserve">konferensseissa ja erilaisissa </w:t>
      </w:r>
      <w:r>
        <w:t xml:space="preserve">tapahtumissa. Tutkimuksia esitellään </w:t>
      </w:r>
      <w:r w:rsidR="00BA48BE">
        <w:t xml:space="preserve">myös </w:t>
      </w:r>
      <w:r>
        <w:t xml:space="preserve">PPSHP:ssä ja yhteistyöorganisaatioiden tapahtumissa.  </w:t>
      </w:r>
    </w:p>
    <w:p w14:paraId="009C8251" w14:textId="77777777" w:rsidR="00875792" w:rsidRDefault="00875792" w:rsidP="00BD378B"/>
    <w:p w14:paraId="0F400537" w14:textId="2DF7F0D1" w:rsidR="00BD378B" w:rsidRDefault="00BD378B" w:rsidP="00BD378B">
      <w:r>
        <w:t>Hoitotyön johtajat vastaavat alueillaan hoitotyön kehittämisestä</w:t>
      </w:r>
      <w:r w:rsidR="00E26CA4">
        <w:t>, tiedon tarpeen määrittelyssä ja näytön levittämisessä ja implementoinnissa</w:t>
      </w:r>
      <w:r w:rsidR="00BA48BE">
        <w:t>.</w:t>
      </w:r>
      <w:r>
        <w:t xml:space="preserve"> Tutkijat, hoitotyön tutkimusneuvosto ja tutkimus- ja kehittämistyöryhmät ovat työelämän käytettävissä toiminnan kehittämisessä. Uutta tietoa tuodaan käytäntöön erilaisten hankkeiden ja pilotointien avulla. Tutkitun tiedon perusteella linjataan toimintaa, laaditaan toimintaohjeita ja protokollia potilashoidon ja toiminnan laadun parantamiseksi.</w:t>
      </w:r>
      <w:r w:rsidR="004E402F">
        <w:t xml:space="preserve"> Kliinisen hoitotieteen asiantuntija ja kliinisen hoitotyön asiantuntijat toimivat keskeisessä roolissa näyttöön perustuvan terveydenhuollon implementoinnissa.</w:t>
      </w:r>
    </w:p>
    <w:p w14:paraId="2614D3C5" w14:textId="77777777" w:rsidR="00BD378B" w:rsidRDefault="00BD378B" w:rsidP="00BD378B"/>
    <w:p w14:paraId="080CE1CF" w14:textId="77777777" w:rsidR="00BD378B" w:rsidRDefault="00BD378B" w:rsidP="00BD378B"/>
    <w:p w14:paraId="713F64A0" w14:textId="77777777" w:rsidR="00BD378B" w:rsidRDefault="00BD378B" w:rsidP="00BD378B">
      <w:pPr>
        <w:pStyle w:val="Otsikko1"/>
      </w:pPr>
      <w:bookmarkStart w:id="15" w:name="_Toc99440731"/>
      <w:r>
        <w:t>8. Arviointi</w:t>
      </w:r>
      <w:bookmarkEnd w:id="15"/>
    </w:p>
    <w:p w14:paraId="28044CF1" w14:textId="77777777" w:rsidR="00BD378B" w:rsidRDefault="00BD378B" w:rsidP="00BD378B"/>
    <w:p w14:paraId="480890B1" w14:textId="0B65534C" w:rsidR="00D774CB" w:rsidRPr="00115143" w:rsidRDefault="00A24A90" w:rsidP="002974B8">
      <w:r>
        <w:t xml:space="preserve">Tutkimuksessa </w:t>
      </w:r>
      <w:r w:rsidR="00BD378B">
        <w:t>pyr</w:t>
      </w:r>
      <w:r>
        <w:t>itään</w:t>
      </w:r>
      <w:r w:rsidR="00BD378B">
        <w:t xml:space="preserve"> tutkimuksen korkeaan menetelmälliseen ja kliiniseen vaikuttavuuteen. Tutkimus perustuu tieteellisiin lähtökohtiin, tuottaa sekä luotettavaa että vaikuttavaa tietoa ja johtaa hoidon laatua ja palvelujärjestelmää parantaviin interventioihin. Tutkimuksen tulokset julkaistaan korkeatasoisissa tieteellisissä julkaisuissa. PPSHP:ssä </w:t>
      </w:r>
      <w:r w:rsidR="00BA48BE">
        <w:t xml:space="preserve">pyritään lisäämään sairaanhoitopiirissä tehtävän </w:t>
      </w:r>
      <w:r w:rsidR="00BD378B">
        <w:t>hoitotieteen ja terveyshallintotieteen väitös- ja post doc tutkimusten määrää.</w:t>
      </w:r>
    </w:p>
    <w:sectPr w:rsidR="00D774CB" w:rsidRPr="00115143" w:rsidSect="007A3649">
      <w:headerReference w:type="default" r:id="rId18"/>
      <w:footerReference w:type="default" r:id="rId19"/>
      <w:pgSz w:w="11907" w:h="16840" w:code="9"/>
      <w:pgMar w:top="2211" w:right="567" w:bottom="1418" w:left="1134" w:header="425" w:footer="516"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CC23" w16cex:dateUtc="2022-02-24T07:19:00Z"/>
  <w16cex:commentExtensible w16cex:durableId="25C1CC72" w16cex:dateUtc="2022-02-24T07:20:00Z"/>
  <w16cex:commentExtensible w16cex:durableId="25C1CFBE" w16cex:dateUtc="2022-02-24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BD43E" w16cid:durableId="25C09B9A"/>
  <w16cid:commentId w16cid:paraId="758D4306" w16cid:durableId="25C09B9B"/>
  <w16cid:commentId w16cid:paraId="64CB58B7" w16cid:durableId="25C09B9C"/>
  <w16cid:commentId w16cid:paraId="3EC7B1C1" w16cid:durableId="25C09BA9"/>
  <w16cid:commentId w16cid:paraId="5A3D59E8" w16cid:durableId="25C09B9D"/>
  <w16cid:commentId w16cid:paraId="2831A983" w16cid:durableId="25C09B9E"/>
  <w16cid:commentId w16cid:paraId="71594BD5" w16cid:durableId="25C1CC23"/>
  <w16cid:commentId w16cid:paraId="33C3CCE3" w16cid:durableId="25C09B9F"/>
  <w16cid:commentId w16cid:paraId="1B022D9C" w16cid:durableId="25C09BA0"/>
  <w16cid:commentId w16cid:paraId="3DBC90F8" w16cid:durableId="25C09BA1"/>
  <w16cid:commentId w16cid:paraId="6B7263F3" w16cid:durableId="25C1CC72"/>
  <w16cid:commentId w16cid:paraId="6E4C7743" w16cid:durableId="25C09BA2"/>
  <w16cid:commentId w16cid:paraId="192A9102" w16cid:durableId="25C09BA3"/>
  <w16cid:commentId w16cid:paraId="09D00A19" w16cid:durableId="25C09BA4"/>
  <w16cid:commentId w16cid:paraId="74737F61" w16cid:durableId="25C09BA5"/>
  <w16cid:commentId w16cid:paraId="772EA3A2" w16cid:durableId="25C09BA6"/>
  <w16cid:commentId w16cid:paraId="1EA073B6" w16cid:durableId="25C09BA7"/>
  <w16cid:commentId w16cid:paraId="1481ED4C" w16cid:durableId="25C09BA8"/>
  <w16cid:commentId w16cid:paraId="7BA89074" w16cid:durableId="25C1CF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33C48" w14:textId="77777777" w:rsidR="00566180" w:rsidRDefault="00566180">
      <w:r>
        <w:separator/>
      </w:r>
    </w:p>
  </w:endnote>
  <w:endnote w:type="continuationSeparator" w:id="0">
    <w:p w14:paraId="3D687B62" w14:textId="77777777" w:rsidR="00566180" w:rsidRDefault="0056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6C28" w14:textId="77777777" w:rsidR="008530E9" w:rsidRPr="006D7B5C" w:rsidRDefault="008530E9" w:rsidP="00963CC8">
    <w:pPr>
      <w:tabs>
        <w:tab w:val="left" w:pos="4536"/>
        <w:tab w:val="left" w:pos="4678"/>
        <w:tab w:val="right" w:pos="9356"/>
      </w:tabs>
      <w:rPr>
        <w:sz w:val="16"/>
        <w:lang w:val="en-US"/>
      </w:rPr>
    </w:pPr>
    <w:bookmarkStart w:id="27" w:name="Laatija"/>
    <w:r w:rsidRPr="006D7B5C">
      <w:rPr>
        <w:sz w:val="16"/>
        <w:lang w:val="en-US"/>
      </w:rPr>
      <w:t xml:space="preserve">  </w:t>
    </w:r>
    <w:bookmarkEnd w:id="27"/>
    <w:r w:rsidRPr="006D7B5C">
      <w:rPr>
        <w:sz w:val="16"/>
        <w:lang w:val="en-US"/>
      </w:rPr>
      <w:tab/>
    </w:r>
    <w:r w:rsidRPr="006D7B5C">
      <w:rPr>
        <w:sz w:val="16"/>
        <w:lang w:val="en-US"/>
      </w:rPr>
      <w:tab/>
    </w:r>
    <w:bookmarkStart w:id="28" w:name="hyväksyjä"/>
    <w:r w:rsidRPr="006D7B5C">
      <w:rPr>
        <w:sz w:val="16"/>
        <w:lang w:val="en-US"/>
      </w:rPr>
      <w:t xml:space="preserve">  </w:t>
    </w:r>
    <w:bookmarkEnd w:id="28"/>
  </w:p>
  <w:p w14:paraId="0C8F096F" w14:textId="77777777" w:rsidR="008530E9" w:rsidRPr="006D7B5C" w:rsidRDefault="008530E9" w:rsidP="00275D71">
    <w:pPr>
      <w:tabs>
        <w:tab w:val="left" w:pos="3119"/>
        <w:tab w:val="left" w:pos="3544"/>
        <w:tab w:val="right" w:pos="9356"/>
      </w:tabs>
      <w:spacing w:after="60"/>
      <w:rPr>
        <w:sz w:val="4"/>
        <w:lang w:val="en-US"/>
      </w:rPr>
    </w:pPr>
    <w:r w:rsidRPr="00AB1B65">
      <w:rPr>
        <w:noProof/>
        <w:sz w:val="10"/>
      </w:rPr>
      <w:drawing>
        <wp:anchor distT="0" distB="0" distL="114300" distR="114300" simplePos="0" relativeHeight="251661312" behindDoc="0" locked="0" layoutInCell="1" allowOverlap="1" wp14:anchorId="271E2BD5" wp14:editId="4B845C6D">
          <wp:simplePos x="0" y="0"/>
          <wp:positionH relativeFrom="column">
            <wp:posOffset>6092190</wp:posOffset>
          </wp:positionH>
          <wp:positionV relativeFrom="paragraph">
            <wp:posOffset>-81280</wp:posOffset>
          </wp:positionV>
          <wp:extent cx="417195" cy="579120"/>
          <wp:effectExtent l="0" t="0" r="1905"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HP logo reunallin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95" cy="579120"/>
                  </a:xfrm>
                  <a:prstGeom prst="rect">
                    <a:avLst/>
                  </a:prstGeom>
                </pic:spPr>
              </pic:pic>
            </a:graphicData>
          </a:graphic>
          <wp14:sizeRelH relativeFrom="page">
            <wp14:pctWidth>0</wp14:pctWidth>
          </wp14:sizeRelH>
          <wp14:sizeRelV relativeFrom="page">
            <wp14:pctHeight>0</wp14:pctHeight>
          </wp14:sizeRelV>
        </wp:anchor>
      </w:drawing>
    </w:r>
    <w:r w:rsidRPr="006D7B5C">
      <w:rPr>
        <w:sz w:val="4"/>
        <w:u w:val="single"/>
        <w:lang w:val="en-US"/>
      </w:rPr>
      <w:tab/>
    </w:r>
    <w:r w:rsidRPr="006D7B5C">
      <w:rPr>
        <w:sz w:val="4"/>
        <w:u w:val="single"/>
        <w:lang w:val="en-US"/>
      </w:rPr>
      <w:tab/>
    </w:r>
    <w:r w:rsidRPr="006D7B5C">
      <w:rPr>
        <w:sz w:val="4"/>
        <w:u w:val="single"/>
        <w:lang w:val="en-US"/>
      </w:rPr>
      <w:tab/>
    </w:r>
  </w:p>
  <w:p w14:paraId="6669A510" w14:textId="77777777" w:rsidR="008530E9" w:rsidRPr="006D7B5C" w:rsidRDefault="008530E9" w:rsidP="003F7EA9">
    <w:pPr>
      <w:tabs>
        <w:tab w:val="left" w:pos="3119"/>
        <w:tab w:val="right" w:pos="9356"/>
      </w:tabs>
      <w:rPr>
        <w:sz w:val="16"/>
        <w:szCs w:val="16"/>
        <w:lang w:val="en-US"/>
      </w:rPr>
    </w:pPr>
    <w:bookmarkStart w:id="29" w:name="posti"/>
    <w:r w:rsidRPr="006D7B5C">
      <w:rPr>
        <w:sz w:val="16"/>
        <w:szCs w:val="16"/>
        <w:lang w:val="en-US"/>
      </w:rPr>
      <w:t xml:space="preserve">  </w:t>
    </w:r>
    <w:bookmarkEnd w:id="29"/>
    <w:r w:rsidRPr="006D7B5C">
      <w:rPr>
        <w:sz w:val="16"/>
        <w:szCs w:val="16"/>
        <w:lang w:val="en-US"/>
      </w:rPr>
      <w:tab/>
    </w:r>
    <w:bookmarkStart w:id="30" w:name="puhnro"/>
    <w:r w:rsidRPr="006D7B5C">
      <w:rPr>
        <w:sz w:val="16"/>
        <w:szCs w:val="16"/>
        <w:lang w:val="en-US"/>
      </w:rPr>
      <w:t xml:space="preserve">  </w:t>
    </w:r>
    <w:bookmarkEnd w:id="30"/>
    <w:r w:rsidRPr="006D7B5C">
      <w:rPr>
        <w:sz w:val="16"/>
        <w:szCs w:val="16"/>
        <w:lang w:val="en-US"/>
      </w:rPr>
      <w:tab/>
    </w:r>
    <w:bookmarkStart w:id="31" w:name="tekijä"/>
    <w:r w:rsidRPr="006D7B5C">
      <w:rPr>
        <w:sz w:val="16"/>
        <w:szCs w:val="16"/>
        <w:lang w:val="en-US"/>
      </w:rPr>
      <w:t xml:space="preserve">  </w:t>
    </w:r>
    <w:bookmarkEnd w:id="31"/>
  </w:p>
  <w:p w14:paraId="7DEE4A6C" w14:textId="77777777" w:rsidR="008530E9" w:rsidRPr="00FF70D6" w:rsidRDefault="008530E9" w:rsidP="000D1A08">
    <w:pPr>
      <w:tabs>
        <w:tab w:val="left" w:pos="3119"/>
        <w:tab w:val="left" w:pos="3544"/>
        <w:tab w:val="left" w:pos="5670"/>
        <w:tab w:val="right" w:pos="9356"/>
      </w:tabs>
      <w:rPr>
        <w:sz w:val="16"/>
        <w:szCs w:val="16"/>
        <w:lang w:val="en-US"/>
      </w:rPr>
    </w:pPr>
    <w:bookmarkStart w:id="32" w:name="PostiToka"/>
    <w:bookmarkEnd w:id="32"/>
    <w:r w:rsidRPr="006D7B5C">
      <w:rPr>
        <w:sz w:val="16"/>
        <w:szCs w:val="16"/>
        <w:lang w:val="en-US"/>
      </w:rPr>
      <w:tab/>
    </w:r>
    <w:r w:rsidRPr="00FF70D6">
      <w:rPr>
        <w:sz w:val="16"/>
        <w:szCs w:val="16"/>
        <w:lang w:val="en-US"/>
      </w:rPr>
      <w:t xml:space="preserve">www.ppshp.fi </w:t>
    </w:r>
    <w:r w:rsidRPr="00FF70D6">
      <w:rPr>
        <w:sz w:val="16"/>
        <w:szCs w:val="16"/>
        <w:lang w:val="en-US"/>
      </w:rPr>
      <w:tab/>
    </w:r>
    <w:r w:rsidRPr="00FF70D6">
      <w:rPr>
        <w:sz w:val="16"/>
        <w:szCs w:val="16"/>
        <w:lang w:val="en-US"/>
      </w:rPr>
      <w:tab/>
    </w:r>
    <w:bookmarkStart w:id="33" w:name="sposti"/>
    <w:r w:rsidRPr="00FF70D6">
      <w:rPr>
        <w:sz w:val="16"/>
        <w:szCs w:val="16"/>
        <w:lang w:val="en-US"/>
      </w:rPr>
      <w:t xml:space="preserve"> </w:t>
    </w:r>
    <w:bookmarkEnd w:id="33"/>
    <w:r w:rsidRPr="00FF70D6">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6B608" w14:textId="77777777" w:rsidR="00566180" w:rsidRDefault="00566180">
      <w:r>
        <w:separator/>
      </w:r>
    </w:p>
  </w:footnote>
  <w:footnote w:type="continuationSeparator" w:id="0">
    <w:p w14:paraId="098A6435" w14:textId="77777777" w:rsidR="00566180" w:rsidRDefault="0056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41CC" w14:textId="77777777" w:rsidR="008530E9" w:rsidRPr="005F7243" w:rsidRDefault="008530E9"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3360" behindDoc="0" locked="0" layoutInCell="1" allowOverlap="1" wp14:anchorId="3E0D2C5B" wp14:editId="1A6B72C2">
              <wp:simplePos x="0" y="0"/>
              <wp:positionH relativeFrom="column">
                <wp:posOffset>-129540</wp:posOffset>
              </wp:positionH>
              <wp:positionV relativeFrom="paragraph">
                <wp:posOffset>-31750</wp:posOffset>
              </wp:positionV>
              <wp:extent cx="3710940" cy="579600"/>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9600"/>
                      </a:xfrm>
                      <a:prstGeom prst="rect">
                        <a:avLst/>
                      </a:prstGeom>
                      <a:solidFill>
                        <a:srgbClr val="FFFFFF"/>
                      </a:solidFill>
                      <a:ln w="9525">
                        <a:noFill/>
                        <a:miter lim="800000"/>
                        <a:headEnd/>
                        <a:tailEnd/>
                      </a:ln>
                    </wps:spPr>
                    <wps:txbx>
                      <w:txbxContent>
                        <w:p w14:paraId="2FDA9777" w14:textId="77777777" w:rsidR="008530E9" w:rsidRDefault="008530E9" w:rsidP="00AB4D04">
                          <w:bookmarkStart w:id="16" w:name="Laitos1"/>
                          <w:r>
                            <w:rPr>
                              <w:noProof/>
                              <w:sz w:val="18"/>
                              <w:szCs w:val="18"/>
                            </w:rPr>
                            <w:drawing>
                              <wp:inline distT="0" distB="0" distL="0" distR="0" wp14:anchorId="3D652A0B" wp14:editId="6D0AAE93">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7925" cy="469393"/>
                                        </a:xfrm>
                                        <a:prstGeom prst="rect">
                                          <a:avLst/>
                                        </a:prstGeom>
                                      </pic:spPr>
                                    </pic:pic>
                                  </a:graphicData>
                                </a:graphic>
                              </wp:inline>
                            </w:drawing>
                          </w:r>
                          <w:r w:rsidRPr="005F7243">
                            <w:rPr>
                              <w:sz w:val="18"/>
                              <w:szCs w:val="18"/>
                            </w:rPr>
                            <w:tab/>
                          </w:r>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D2C5B" id="_x0000_t202" coordsize="21600,21600" o:spt="202" path="m,l,21600r21600,l21600,xe">
              <v:stroke joinstyle="miter"/>
              <v:path gradientshapeok="t" o:connecttype="rect"/>
            </v:shapetype>
            <v:shape id="Tekstiruutu 2" o:spid="_x0000_s1026" type="#_x0000_t202" style="position:absolute;margin-left:-10.2pt;margin-top:-2.5pt;width:292.2pt;height: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" stroked="f">
              <v:textbox>
                <w:txbxContent>
                  <w:p w14:paraId="2FDA9777" w14:textId="77777777" w:rsidR="008530E9" w:rsidRDefault="008530E9" w:rsidP="00AB4D04">
                    <w:bookmarkStart w:id="19" w:name="Laitos1"/>
                    <w:r>
                      <w:rPr>
                        <w:noProof/>
                        <w:sz w:val="18"/>
                        <w:szCs w:val="18"/>
                      </w:rPr>
                      <w:drawing>
                        <wp:inline distT="0" distB="0" distL="0" distR="0" wp14:anchorId="3D652A0B" wp14:editId="6D0AAE93">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07925" cy="469393"/>
                                  </a:xfrm>
                                  <a:prstGeom prst="rect">
                                    <a:avLst/>
                                  </a:prstGeom>
                                </pic:spPr>
                              </pic:pic>
                            </a:graphicData>
                          </a:graphic>
                        </wp:inline>
                      </w:drawing>
                    </w:r>
                    <w:r w:rsidRPr="005F7243">
                      <w:rPr>
                        <w:sz w:val="18"/>
                        <w:szCs w:val="18"/>
                      </w:rPr>
                      <w:tab/>
                    </w:r>
                    <w:bookmarkEnd w:id="19"/>
                  </w:p>
                </w:txbxContent>
              </v:textbox>
            </v:shape>
          </w:pict>
        </mc:Fallback>
      </mc:AlternateContent>
    </w:r>
    <w:r w:rsidRPr="005F7243">
      <w:rPr>
        <w:sz w:val="18"/>
        <w:szCs w:val="18"/>
      </w:rPr>
      <w:tab/>
    </w:r>
    <w:bookmarkStart w:id="17" w:name="asiakirjannimi"/>
    <w:r>
      <w:rPr>
        <w:sz w:val="18"/>
        <w:szCs w:val="18"/>
      </w:rPr>
      <w:t xml:space="preserve">  </w:t>
    </w:r>
    <w:bookmarkEnd w:id="17"/>
    <w:r>
      <w:rPr>
        <w:sz w:val="18"/>
        <w:szCs w:val="18"/>
      </w:rPr>
      <w:tab/>
    </w:r>
    <w:bookmarkStart w:id="18" w:name="asiakirjanversio"/>
    <w:bookmarkEnd w:id="18"/>
    <w:r>
      <w:rPr>
        <w:sz w:val="18"/>
        <w:szCs w:val="18"/>
      </w:rPr>
      <w:tab/>
    </w:r>
    <w:bookmarkStart w:id="19" w:name="Sivunro"/>
    <w:bookmarkEnd w:id="19"/>
    <w:r>
      <w:rPr>
        <w:sz w:val="18"/>
        <w:szCs w:val="18"/>
      </w:rPr>
      <w:t xml:space="preserve">  </w:t>
    </w:r>
  </w:p>
  <w:p w14:paraId="220C31C9" w14:textId="77777777" w:rsidR="008530E9" w:rsidRPr="005F7243" w:rsidRDefault="008530E9" w:rsidP="00AB4D04">
    <w:pPr>
      <w:tabs>
        <w:tab w:val="left" w:pos="5670"/>
        <w:tab w:val="left" w:pos="8222"/>
        <w:tab w:val="left" w:pos="9072"/>
      </w:tabs>
      <w:spacing w:line="240" w:lineRule="exact"/>
      <w:rPr>
        <w:sz w:val="18"/>
        <w:szCs w:val="18"/>
      </w:rPr>
    </w:pPr>
    <w:r w:rsidRPr="005F7243">
      <w:rPr>
        <w:sz w:val="18"/>
        <w:szCs w:val="18"/>
      </w:rPr>
      <w:tab/>
    </w:r>
    <w:bookmarkStart w:id="20" w:name="asiakirjannimi2"/>
    <w:r>
      <w:rPr>
        <w:sz w:val="18"/>
        <w:szCs w:val="18"/>
      </w:rPr>
      <w:t xml:space="preserve">  </w:t>
    </w:r>
    <w:bookmarkEnd w:id="20"/>
    <w:r w:rsidRPr="005F7243">
      <w:rPr>
        <w:sz w:val="18"/>
        <w:szCs w:val="18"/>
      </w:rPr>
      <w:tab/>
    </w:r>
    <w:bookmarkStart w:id="21" w:name="Liitenro"/>
    <w:bookmarkEnd w:id="21"/>
  </w:p>
  <w:p w14:paraId="48DEBD77" w14:textId="77777777" w:rsidR="008530E9" w:rsidRPr="005F7243" w:rsidRDefault="008530E9" w:rsidP="00AB4D04">
    <w:pPr>
      <w:tabs>
        <w:tab w:val="left" w:pos="5670"/>
        <w:tab w:val="left" w:pos="8222"/>
        <w:tab w:val="left" w:pos="9072"/>
      </w:tabs>
      <w:spacing w:line="240" w:lineRule="exact"/>
      <w:rPr>
        <w:sz w:val="18"/>
        <w:szCs w:val="18"/>
      </w:rPr>
    </w:pPr>
    <w:r w:rsidRPr="005F7243">
      <w:rPr>
        <w:sz w:val="18"/>
        <w:szCs w:val="18"/>
      </w:rPr>
      <w:tab/>
    </w:r>
    <w:bookmarkStart w:id="22" w:name="asiakirjannimi3"/>
    <w:bookmarkEnd w:id="22"/>
    <w:r w:rsidRPr="005F7243">
      <w:rPr>
        <w:sz w:val="18"/>
        <w:szCs w:val="18"/>
      </w:rPr>
      <w:tab/>
    </w:r>
    <w:bookmarkStart w:id="23" w:name="asiatunnus"/>
    <w:bookmarkEnd w:id="23"/>
  </w:p>
  <w:p w14:paraId="24176915" w14:textId="77777777" w:rsidR="008530E9" w:rsidRPr="005F7243" w:rsidRDefault="008530E9" w:rsidP="005871FF">
    <w:pPr>
      <w:tabs>
        <w:tab w:val="left" w:pos="5670"/>
        <w:tab w:val="left" w:pos="8222"/>
        <w:tab w:val="left" w:pos="9072"/>
      </w:tabs>
      <w:spacing w:line="240" w:lineRule="exact"/>
      <w:rPr>
        <w:sz w:val="18"/>
        <w:szCs w:val="18"/>
      </w:rPr>
    </w:pPr>
    <w:bookmarkStart w:id="24" w:name="yksikkö2"/>
    <w:bookmarkEnd w:id="24"/>
    <w:r w:rsidRPr="005F7243">
      <w:rPr>
        <w:sz w:val="18"/>
        <w:szCs w:val="18"/>
      </w:rPr>
      <w:tab/>
    </w:r>
    <w:bookmarkStart w:id="25" w:name="Pvm"/>
    <w:bookmarkEnd w:id="25"/>
    <w:r w:rsidRPr="005F7243">
      <w:rPr>
        <w:sz w:val="18"/>
        <w:szCs w:val="18"/>
      </w:rPr>
      <w:tab/>
    </w:r>
    <w:bookmarkStart w:id="26" w:name="julkisuus"/>
    <w:bookmarkEnd w:id="26"/>
  </w:p>
  <w:p w14:paraId="3126FEDB" w14:textId="77777777" w:rsidR="008530E9" w:rsidRPr="005F7243" w:rsidRDefault="008530E9" w:rsidP="00AB4D04">
    <w:pPr>
      <w:tabs>
        <w:tab w:val="left" w:pos="5670"/>
        <w:tab w:val="left" w:pos="8222"/>
        <w:tab w:val="left" w:pos="10206"/>
      </w:tabs>
      <w:spacing w:line="120" w:lineRule="exact"/>
      <w:rPr>
        <w:color w:val="000080"/>
        <w:sz w:val="18"/>
        <w:szCs w:val="18"/>
      </w:rPr>
    </w:pPr>
  </w:p>
  <w:p w14:paraId="400BE230" w14:textId="77777777" w:rsidR="008530E9" w:rsidRDefault="008530E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2D0119"/>
    <w:multiLevelType w:val="hybridMultilevel"/>
    <w:tmpl w:val="2B3018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03003D3"/>
    <w:multiLevelType w:val="hybridMultilevel"/>
    <w:tmpl w:val="D6D401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50BC7C61"/>
    <w:multiLevelType w:val="hybridMultilevel"/>
    <w:tmpl w:val="67581F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A8F2C68"/>
    <w:multiLevelType w:val="hybridMultilevel"/>
    <w:tmpl w:val="883860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2"/>
  </w:num>
  <w:num w:numId="3">
    <w:abstractNumId w:val="1"/>
  </w:num>
  <w:num w:numId="4">
    <w:abstractNumId w:val="0"/>
  </w:num>
  <w:num w:numId="5">
    <w:abstractNumId w:val="13"/>
  </w:num>
  <w:num w:numId="6">
    <w:abstractNumId w:val="11"/>
  </w:num>
  <w:num w:numId="7">
    <w:abstractNumId w:val="7"/>
  </w:num>
  <w:num w:numId="8">
    <w:abstractNumId w:val="17"/>
  </w:num>
  <w:num w:numId="9">
    <w:abstractNumId w:val="5"/>
  </w:num>
  <w:num w:numId="10">
    <w:abstractNumId w:val="10"/>
  </w:num>
  <w:num w:numId="11">
    <w:abstractNumId w:val="9"/>
  </w:num>
  <w:num w:numId="12">
    <w:abstractNumId w:val="4"/>
  </w:num>
  <w:num w:numId="13">
    <w:abstractNumId w:val="14"/>
  </w:num>
  <w:num w:numId="14">
    <w:abstractNumId w:val="12"/>
  </w:num>
  <w:num w:numId="15">
    <w:abstractNumId w:val="15"/>
  </w:num>
  <w:num w:numId="16">
    <w:abstractNumId w:val="6"/>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acff576-6b67-43c6-82b0-66ecf799934c"/>
  </w:docVars>
  <w:rsids>
    <w:rsidRoot w:val="00BD378B"/>
    <w:rsid w:val="00004F15"/>
    <w:rsid w:val="00011199"/>
    <w:rsid w:val="00017943"/>
    <w:rsid w:val="0002235E"/>
    <w:rsid w:val="00034353"/>
    <w:rsid w:val="00037F91"/>
    <w:rsid w:val="00053F5D"/>
    <w:rsid w:val="000609DB"/>
    <w:rsid w:val="00062F23"/>
    <w:rsid w:val="00072071"/>
    <w:rsid w:val="00076C9D"/>
    <w:rsid w:val="00077B18"/>
    <w:rsid w:val="00077C6C"/>
    <w:rsid w:val="000815B4"/>
    <w:rsid w:val="00083C8D"/>
    <w:rsid w:val="00090EBC"/>
    <w:rsid w:val="0009656B"/>
    <w:rsid w:val="00096B1A"/>
    <w:rsid w:val="000A56E5"/>
    <w:rsid w:val="000B2407"/>
    <w:rsid w:val="000C2918"/>
    <w:rsid w:val="000C476D"/>
    <w:rsid w:val="000C52D5"/>
    <w:rsid w:val="000D1A08"/>
    <w:rsid w:val="000D5870"/>
    <w:rsid w:val="000D6658"/>
    <w:rsid w:val="000E1E01"/>
    <w:rsid w:val="000F1BF6"/>
    <w:rsid w:val="000F1CFE"/>
    <w:rsid w:val="00100BFF"/>
    <w:rsid w:val="00101AC4"/>
    <w:rsid w:val="00115143"/>
    <w:rsid w:val="00117741"/>
    <w:rsid w:val="00125A80"/>
    <w:rsid w:val="001334FC"/>
    <w:rsid w:val="001338E4"/>
    <w:rsid w:val="001353AC"/>
    <w:rsid w:val="00135B75"/>
    <w:rsid w:val="00136FD1"/>
    <w:rsid w:val="001430FF"/>
    <w:rsid w:val="00155701"/>
    <w:rsid w:val="00157FB2"/>
    <w:rsid w:val="00162736"/>
    <w:rsid w:val="00175916"/>
    <w:rsid w:val="00180AC8"/>
    <w:rsid w:val="00183971"/>
    <w:rsid w:val="0018455C"/>
    <w:rsid w:val="00185CC6"/>
    <w:rsid w:val="00186C7E"/>
    <w:rsid w:val="001872AC"/>
    <w:rsid w:val="001A6173"/>
    <w:rsid w:val="001B57FC"/>
    <w:rsid w:val="001B7AB0"/>
    <w:rsid w:val="001C578E"/>
    <w:rsid w:val="001D7106"/>
    <w:rsid w:val="001E02AB"/>
    <w:rsid w:val="001E03AD"/>
    <w:rsid w:val="001F5053"/>
    <w:rsid w:val="002024F1"/>
    <w:rsid w:val="00217722"/>
    <w:rsid w:val="00244262"/>
    <w:rsid w:val="00244938"/>
    <w:rsid w:val="00257AE1"/>
    <w:rsid w:val="00267AA8"/>
    <w:rsid w:val="0027282C"/>
    <w:rsid w:val="00275D71"/>
    <w:rsid w:val="00281189"/>
    <w:rsid w:val="002836E8"/>
    <w:rsid w:val="00283BE0"/>
    <w:rsid w:val="002864C0"/>
    <w:rsid w:val="0028783B"/>
    <w:rsid w:val="00293D53"/>
    <w:rsid w:val="00297359"/>
    <w:rsid w:val="002974B8"/>
    <w:rsid w:val="002B4161"/>
    <w:rsid w:val="002B47BA"/>
    <w:rsid w:val="002C6975"/>
    <w:rsid w:val="002D3868"/>
    <w:rsid w:val="002E0B7A"/>
    <w:rsid w:val="002E2DA0"/>
    <w:rsid w:val="002E6172"/>
    <w:rsid w:val="002F512E"/>
    <w:rsid w:val="002F73C4"/>
    <w:rsid w:val="0031054B"/>
    <w:rsid w:val="0032084F"/>
    <w:rsid w:val="00321981"/>
    <w:rsid w:val="00322655"/>
    <w:rsid w:val="00331136"/>
    <w:rsid w:val="0033481C"/>
    <w:rsid w:val="003355D1"/>
    <w:rsid w:val="003401A9"/>
    <w:rsid w:val="003455F0"/>
    <w:rsid w:val="00347700"/>
    <w:rsid w:val="003554D1"/>
    <w:rsid w:val="003604FA"/>
    <w:rsid w:val="0036420D"/>
    <w:rsid w:val="003668D8"/>
    <w:rsid w:val="003672E4"/>
    <w:rsid w:val="003673AD"/>
    <w:rsid w:val="003730EA"/>
    <w:rsid w:val="003758F5"/>
    <w:rsid w:val="0038700D"/>
    <w:rsid w:val="003973DA"/>
    <w:rsid w:val="003A3AFC"/>
    <w:rsid w:val="003A4FCA"/>
    <w:rsid w:val="003B7DDE"/>
    <w:rsid w:val="003C1DB7"/>
    <w:rsid w:val="003D506F"/>
    <w:rsid w:val="003D5AEB"/>
    <w:rsid w:val="003E37A6"/>
    <w:rsid w:val="003F7EA9"/>
    <w:rsid w:val="004029F5"/>
    <w:rsid w:val="00404D1D"/>
    <w:rsid w:val="00404EB0"/>
    <w:rsid w:val="00414451"/>
    <w:rsid w:val="004161F3"/>
    <w:rsid w:val="00420B36"/>
    <w:rsid w:val="00422BF2"/>
    <w:rsid w:val="00426612"/>
    <w:rsid w:val="00430F8B"/>
    <w:rsid w:val="00446E35"/>
    <w:rsid w:val="004631D2"/>
    <w:rsid w:val="00463B93"/>
    <w:rsid w:val="004672CE"/>
    <w:rsid w:val="0047105B"/>
    <w:rsid w:val="00471D33"/>
    <w:rsid w:val="0047204B"/>
    <w:rsid w:val="004770B8"/>
    <w:rsid w:val="00480F81"/>
    <w:rsid w:val="00481A66"/>
    <w:rsid w:val="00484B68"/>
    <w:rsid w:val="0048662B"/>
    <w:rsid w:val="004A2E86"/>
    <w:rsid w:val="004A7AAB"/>
    <w:rsid w:val="004A7FE1"/>
    <w:rsid w:val="004B380C"/>
    <w:rsid w:val="004C15A8"/>
    <w:rsid w:val="004C37B0"/>
    <w:rsid w:val="004C6D30"/>
    <w:rsid w:val="004E08E5"/>
    <w:rsid w:val="004E402F"/>
    <w:rsid w:val="004E5F70"/>
    <w:rsid w:val="004F07B9"/>
    <w:rsid w:val="004F6B04"/>
    <w:rsid w:val="00500287"/>
    <w:rsid w:val="00500A57"/>
    <w:rsid w:val="005042FF"/>
    <w:rsid w:val="00505C9A"/>
    <w:rsid w:val="00506D0D"/>
    <w:rsid w:val="0051125D"/>
    <w:rsid w:val="005150CB"/>
    <w:rsid w:val="00516E51"/>
    <w:rsid w:val="005202BD"/>
    <w:rsid w:val="005340B5"/>
    <w:rsid w:val="00540198"/>
    <w:rsid w:val="005561DC"/>
    <w:rsid w:val="00562DC9"/>
    <w:rsid w:val="00563B9B"/>
    <w:rsid w:val="00565825"/>
    <w:rsid w:val="00566180"/>
    <w:rsid w:val="00573647"/>
    <w:rsid w:val="005763EB"/>
    <w:rsid w:val="0058326F"/>
    <w:rsid w:val="005858C9"/>
    <w:rsid w:val="005871FF"/>
    <w:rsid w:val="00593742"/>
    <w:rsid w:val="005A288E"/>
    <w:rsid w:val="005A3C89"/>
    <w:rsid w:val="005A46AF"/>
    <w:rsid w:val="005A6022"/>
    <w:rsid w:val="005B237D"/>
    <w:rsid w:val="005B3883"/>
    <w:rsid w:val="005B571B"/>
    <w:rsid w:val="005C0850"/>
    <w:rsid w:val="005C6EF2"/>
    <w:rsid w:val="005C77A6"/>
    <w:rsid w:val="005D497F"/>
    <w:rsid w:val="005E0735"/>
    <w:rsid w:val="005F7243"/>
    <w:rsid w:val="0060102C"/>
    <w:rsid w:val="00603D10"/>
    <w:rsid w:val="00606E83"/>
    <w:rsid w:val="006161CD"/>
    <w:rsid w:val="0062412C"/>
    <w:rsid w:val="00631F61"/>
    <w:rsid w:val="006368B5"/>
    <w:rsid w:val="006370AD"/>
    <w:rsid w:val="00651471"/>
    <w:rsid w:val="00652740"/>
    <w:rsid w:val="00656541"/>
    <w:rsid w:val="00667EEF"/>
    <w:rsid w:val="00670BF6"/>
    <w:rsid w:val="00671A12"/>
    <w:rsid w:val="00671DD6"/>
    <w:rsid w:val="00672BFD"/>
    <w:rsid w:val="00673085"/>
    <w:rsid w:val="006733F5"/>
    <w:rsid w:val="0067379F"/>
    <w:rsid w:val="006817EE"/>
    <w:rsid w:val="00685679"/>
    <w:rsid w:val="006A12E8"/>
    <w:rsid w:val="006A2B1D"/>
    <w:rsid w:val="006A3B83"/>
    <w:rsid w:val="006B0AD2"/>
    <w:rsid w:val="006B2EC4"/>
    <w:rsid w:val="006D0BD2"/>
    <w:rsid w:val="006D2A90"/>
    <w:rsid w:val="006D307C"/>
    <w:rsid w:val="006D31C2"/>
    <w:rsid w:val="006D4BF2"/>
    <w:rsid w:val="006D7B5C"/>
    <w:rsid w:val="006E3D6C"/>
    <w:rsid w:val="006E4B84"/>
    <w:rsid w:val="006E4BA3"/>
    <w:rsid w:val="006F3153"/>
    <w:rsid w:val="006F6CD4"/>
    <w:rsid w:val="006F7653"/>
    <w:rsid w:val="0071131D"/>
    <w:rsid w:val="0071674F"/>
    <w:rsid w:val="00720F59"/>
    <w:rsid w:val="00723FAC"/>
    <w:rsid w:val="00733A90"/>
    <w:rsid w:val="00737119"/>
    <w:rsid w:val="00747739"/>
    <w:rsid w:val="007506B5"/>
    <w:rsid w:val="00750BBF"/>
    <w:rsid w:val="00753C9B"/>
    <w:rsid w:val="0075709A"/>
    <w:rsid w:val="007608A1"/>
    <w:rsid w:val="00765820"/>
    <w:rsid w:val="007728D2"/>
    <w:rsid w:val="00775802"/>
    <w:rsid w:val="00776BF9"/>
    <w:rsid w:val="007814F8"/>
    <w:rsid w:val="00786909"/>
    <w:rsid w:val="00787590"/>
    <w:rsid w:val="0079533E"/>
    <w:rsid w:val="00795491"/>
    <w:rsid w:val="0079614F"/>
    <w:rsid w:val="007A3649"/>
    <w:rsid w:val="007B207F"/>
    <w:rsid w:val="007B3011"/>
    <w:rsid w:val="007B521E"/>
    <w:rsid w:val="007C3031"/>
    <w:rsid w:val="007D21D5"/>
    <w:rsid w:val="007E4231"/>
    <w:rsid w:val="007E4333"/>
    <w:rsid w:val="007E7E7E"/>
    <w:rsid w:val="007F344F"/>
    <w:rsid w:val="007F7E93"/>
    <w:rsid w:val="00806DD9"/>
    <w:rsid w:val="00815992"/>
    <w:rsid w:val="008256CB"/>
    <w:rsid w:val="00831280"/>
    <w:rsid w:val="00844C81"/>
    <w:rsid w:val="008515D1"/>
    <w:rsid w:val="00851E08"/>
    <w:rsid w:val="008530E9"/>
    <w:rsid w:val="0087566D"/>
    <w:rsid w:val="00875792"/>
    <w:rsid w:val="0087660C"/>
    <w:rsid w:val="00876808"/>
    <w:rsid w:val="0087725F"/>
    <w:rsid w:val="00880BD4"/>
    <w:rsid w:val="008829D2"/>
    <w:rsid w:val="00886255"/>
    <w:rsid w:val="00896D6C"/>
    <w:rsid w:val="008A36CD"/>
    <w:rsid w:val="008A64FF"/>
    <w:rsid w:val="008A6B8B"/>
    <w:rsid w:val="008B022B"/>
    <w:rsid w:val="008B2BFA"/>
    <w:rsid w:val="008B3F9D"/>
    <w:rsid w:val="008D070E"/>
    <w:rsid w:val="008D1DA4"/>
    <w:rsid w:val="008D5BA6"/>
    <w:rsid w:val="008D6777"/>
    <w:rsid w:val="008D7AB2"/>
    <w:rsid w:val="008E0ACC"/>
    <w:rsid w:val="008E1604"/>
    <w:rsid w:val="008F2936"/>
    <w:rsid w:val="008F6330"/>
    <w:rsid w:val="0090636F"/>
    <w:rsid w:val="00911279"/>
    <w:rsid w:val="00915711"/>
    <w:rsid w:val="00916ADE"/>
    <w:rsid w:val="00927488"/>
    <w:rsid w:val="00930FB0"/>
    <w:rsid w:val="009339CB"/>
    <w:rsid w:val="009379FD"/>
    <w:rsid w:val="00951AE2"/>
    <w:rsid w:val="009538D3"/>
    <w:rsid w:val="009546F6"/>
    <w:rsid w:val="009605B4"/>
    <w:rsid w:val="00963CC8"/>
    <w:rsid w:val="00966994"/>
    <w:rsid w:val="0097273C"/>
    <w:rsid w:val="009743FF"/>
    <w:rsid w:val="009769B3"/>
    <w:rsid w:val="009817AE"/>
    <w:rsid w:val="00982E35"/>
    <w:rsid w:val="00984F15"/>
    <w:rsid w:val="00987E8B"/>
    <w:rsid w:val="00990A3E"/>
    <w:rsid w:val="009B0394"/>
    <w:rsid w:val="009C22A9"/>
    <w:rsid w:val="009C4ACE"/>
    <w:rsid w:val="009C5CA1"/>
    <w:rsid w:val="009D3E64"/>
    <w:rsid w:val="009D755A"/>
    <w:rsid w:val="009E1BE1"/>
    <w:rsid w:val="009E7F9F"/>
    <w:rsid w:val="009F2B62"/>
    <w:rsid w:val="009F3CBE"/>
    <w:rsid w:val="009F43C2"/>
    <w:rsid w:val="009F6BA2"/>
    <w:rsid w:val="00A05626"/>
    <w:rsid w:val="00A064DA"/>
    <w:rsid w:val="00A21EE3"/>
    <w:rsid w:val="00A24A90"/>
    <w:rsid w:val="00A2551B"/>
    <w:rsid w:val="00A258D5"/>
    <w:rsid w:val="00A355BF"/>
    <w:rsid w:val="00A35E61"/>
    <w:rsid w:val="00A65B5C"/>
    <w:rsid w:val="00A74756"/>
    <w:rsid w:val="00A748EE"/>
    <w:rsid w:val="00A7776F"/>
    <w:rsid w:val="00AA3929"/>
    <w:rsid w:val="00AB1B65"/>
    <w:rsid w:val="00AB2AC4"/>
    <w:rsid w:val="00AB4D04"/>
    <w:rsid w:val="00AB5062"/>
    <w:rsid w:val="00AB6F51"/>
    <w:rsid w:val="00AC0D0E"/>
    <w:rsid w:val="00AC3A0A"/>
    <w:rsid w:val="00AD0497"/>
    <w:rsid w:val="00AD24DF"/>
    <w:rsid w:val="00AD2E8A"/>
    <w:rsid w:val="00AE23A7"/>
    <w:rsid w:val="00AF1414"/>
    <w:rsid w:val="00AF6048"/>
    <w:rsid w:val="00AF7687"/>
    <w:rsid w:val="00B004A0"/>
    <w:rsid w:val="00B0142C"/>
    <w:rsid w:val="00B043DF"/>
    <w:rsid w:val="00B05F1F"/>
    <w:rsid w:val="00B0625C"/>
    <w:rsid w:val="00B13E1C"/>
    <w:rsid w:val="00B166D9"/>
    <w:rsid w:val="00B16CDD"/>
    <w:rsid w:val="00B30A97"/>
    <w:rsid w:val="00B349E0"/>
    <w:rsid w:val="00B35104"/>
    <w:rsid w:val="00B37AF7"/>
    <w:rsid w:val="00B410EF"/>
    <w:rsid w:val="00B4566A"/>
    <w:rsid w:val="00B46884"/>
    <w:rsid w:val="00B50F03"/>
    <w:rsid w:val="00B5684B"/>
    <w:rsid w:val="00B67BE0"/>
    <w:rsid w:val="00B70469"/>
    <w:rsid w:val="00B709A5"/>
    <w:rsid w:val="00B7521D"/>
    <w:rsid w:val="00B7723E"/>
    <w:rsid w:val="00B778CD"/>
    <w:rsid w:val="00B84B2D"/>
    <w:rsid w:val="00B862B5"/>
    <w:rsid w:val="00B866DF"/>
    <w:rsid w:val="00B915BF"/>
    <w:rsid w:val="00BA48BE"/>
    <w:rsid w:val="00BB27DA"/>
    <w:rsid w:val="00BC1DC4"/>
    <w:rsid w:val="00BD378B"/>
    <w:rsid w:val="00BE08C4"/>
    <w:rsid w:val="00BE341E"/>
    <w:rsid w:val="00BE7E9A"/>
    <w:rsid w:val="00BF0B61"/>
    <w:rsid w:val="00BF0C67"/>
    <w:rsid w:val="00BF154A"/>
    <w:rsid w:val="00C01B69"/>
    <w:rsid w:val="00C031CE"/>
    <w:rsid w:val="00C07204"/>
    <w:rsid w:val="00C113F0"/>
    <w:rsid w:val="00C31325"/>
    <w:rsid w:val="00C3681A"/>
    <w:rsid w:val="00C3735F"/>
    <w:rsid w:val="00C53B0B"/>
    <w:rsid w:val="00C5473B"/>
    <w:rsid w:val="00C66439"/>
    <w:rsid w:val="00C7218A"/>
    <w:rsid w:val="00C8169B"/>
    <w:rsid w:val="00CA445A"/>
    <w:rsid w:val="00CB04D2"/>
    <w:rsid w:val="00CC245C"/>
    <w:rsid w:val="00CC48F5"/>
    <w:rsid w:val="00CC4C28"/>
    <w:rsid w:val="00CD05A4"/>
    <w:rsid w:val="00CD6F5D"/>
    <w:rsid w:val="00CE08FD"/>
    <w:rsid w:val="00CE14CF"/>
    <w:rsid w:val="00CE1E53"/>
    <w:rsid w:val="00CE2272"/>
    <w:rsid w:val="00CE613F"/>
    <w:rsid w:val="00CE698E"/>
    <w:rsid w:val="00CF3439"/>
    <w:rsid w:val="00CF3B9E"/>
    <w:rsid w:val="00D03022"/>
    <w:rsid w:val="00D1452C"/>
    <w:rsid w:val="00D16554"/>
    <w:rsid w:val="00D224E2"/>
    <w:rsid w:val="00D276D6"/>
    <w:rsid w:val="00D30193"/>
    <w:rsid w:val="00D30C52"/>
    <w:rsid w:val="00D32A0E"/>
    <w:rsid w:val="00D40D9C"/>
    <w:rsid w:val="00D43B4C"/>
    <w:rsid w:val="00D465EA"/>
    <w:rsid w:val="00D51A77"/>
    <w:rsid w:val="00D52DAD"/>
    <w:rsid w:val="00D618AF"/>
    <w:rsid w:val="00D66D78"/>
    <w:rsid w:val="00D7164F"/>
    <w:rsid w:val="00D72B0F"/>
    <w:rsid w:val="00D7505E"/>
    <w:rsid w:val="00D774CB"/>
    <w:rsid w:val="00D82CB3"/>
    <w:rsid w:val="00D84B07"/>
    <w:rsid w:val="00D92A83"/>
    <w:rsid w:val="00D93BDD"/>
    <w:rsid w:val="00D93E2B"/>
    <w:rsid w:val="00DA3930"/>
    <w:rsid w:val="00DA3F90"/>
    <w:rsid w:val="00DA4EEC"/>
    <w:rsid w:val="00DB135E"/>
    <w:rsid w:val="00DC3B9F"/>
    <w:rsid w:val="00DC5E17"/>
    <w:rsid w:val="00DC5F9F"/>
    <w:rsid w:val="00DD23BE"/>
    <w:rsid w:val="00DD51BD"/>
    <w:rsid w:val="00DE0424"/>
    <w:rsid w:val="00DE4A83"/>
    <w:rsid w:val="00DE6DA5"/>
    <w:rsid w:val="00DF2639"/>
    <w:rsid w:val="00E04CDC"/>
    <w:rsid w:val="00E169F0"/>
    <w:rsid w:val="00E20CFC"/>
    <w:rsid w:val="00E221FB"/>
    <w:rsid w:val="00E26609"/>
    <w:rsid w:val="00E26CA4"/>
    <w:rsid w:val="00E27A63"/>
    <w:rsid w:val="00E34D2E"/>
    <w:rsid w:val="00E37973"/>
    <w:rsid w:val="00E4513B"/>
    <w:rsid w:val="00E454A6"/>
    <w:rsid w:val="00E553DD"/>
    <w:rsid w:val="00E56B66"/>
    <w:rsid w:val="00E7594A"/>
    <w:rsid w:val="00E76BC6"/>
    <w:rsid w:val="00E82E01"/>
    <w:rsid w:val="00E84FB8"/>
    <w:rsid w:val="00E86174"/>
    <w:rsid w:val="00E867C4"/>
    <w:rsid w:val="00E870AF"/>
    <w:rsid w:val="00E97067"/>
    <w:rsid w:val="00EA09FE"/>
    <w:rsid w:val="00EA20A1"/>
    <w:rsid w:val="00EA44D7"/>
    <w:rsid w:val="00EB2E9C"/>
    <w:rsid w:val="00EB53EB"/>
    <w:rsid w:val="00EB6CF1"/>
    <w:rsid w:val="00EC0D18"/>
    <w:rsid w:val="00EC202E"/>
    <w:rsid w:val="00EC3738"/>
    <w:rsid w:val="00EC4509"/>
    <w:rsid w:val="00ED0926"/>
    <w:rsid w:val="00ED18E6"/>
    <w:rsid w:val="00ED61C9"/>
    <w:rsid w:val="00ED6EF8"/>
    <w:rsid w:val="00EE1B9D"/>
    <w:rsid w:val="00EE6F51"/>
    <w:rsid w:val="00EF17CA"/>
    <w:rsid w:val="00EF3C63"/>
    <w:rsid w:val="00EF3DF2"/>
    <w:rsid w:val="00F10E64"/>
    <w:rsid w:val="00F11B87"/>
    <w:rsid w:val="00F21D93"/>
    <w:rsid w:val="00F25D24"/>
    <w:rsid w:val="00F31569"/>
    <w:rsid w:val="00F31FEA"/>
    <w:rsid w:val="00F336FF"/>
    <w:rsid w:val="00F419A2"/>
    <w:rsid w:val="00F437D9"/>
    <w:rsid w:val="00F46DD2"/>
    <w:rsid w:val="00F540FD"/>
    <w:rsid w:val="00F60723"/>
    <w:rsid w:val="00F6684C"/>
    <w:rsid w:val="00F7382F"/>
    <w:rsid w:val="00F84351"/>
    <w:rsid w:val="00F91BB9"/>
    <w:rsid w:val="00F93C33"/>
    <w:rsid w:val="00F960B0"/>
    <w:rsid w:val="00FA4BAD"/>
    <w:rsid w:val="00FA6E49"/>
    <w:rsid w:val="00FB1B17"/>
    <w:rsid w:val="00FB2E6B"/>
    <w:rsid w:val="00FB3260"/>
    <w:rsid w:val="00FB414D"/>
    <w:rsid w:val="00FB6448"/>
    <w:rsid w:val="00FC2A83"/>
    <w:rsid w:val="00FC79B0"/>
    <w:rsid w:val="00FD095E"/>
    <w:rsid w:val="00FD3BB9"/>
    <w:rsid w:val="00FD79B2"/>
    <w:rsid w:val="00FE360E"/>
    <w:rsid w:val="00FE4499"/>
    <w:rsid w:val="00FE75E3"/>
    <w:rsid w:val="00FF4366"/>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5B6E12"/>
  <w15:docId w15:val="{FF2CBC7A-02BA-49A3-A7E2-DCF60A7B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uiPriority w:val="39"/>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paragraph" w:styleId="Sisluet2">
    <w:name w:val="toc 2"/>
    <w:basedOn w:val="Normaali"/>
    <w:next w:val="Normaali"/>
    <w:autoRedefine/>
    <w:uiPriority w:val="39"/>
    <w:rsid w:val="00BD378B"/>
    <w:pPr>
      <w:spacing w:after="100"/>
      <w:ind w:left="220"/>
    </w:pPr>
  </w:style>
  <w:style w:type="character" w:styleId="Hyperlinkki">
    <w:name w:val="Hyperlink"/>
    <w:basedOn w:val="Kappaleenoletusfontti"/>
    <w:uiPriority w:val="99"/>
    <w:unhideWhenUsed/>
    <w:rsid w:val="00BD378B"/>
    <w:rPr>
      <w:color w:val="0000FF" w:themeColor="hyperlink"/>
      <w:u w:val="single"/>
    </w:rPr>
  </w:style>
  <w:style w:type="character" w:styleId="Kommentinviite">
    <w:name w:val="annotation reference"/>
    <w:basedOn w:val="Kappaleenoletusfontti"/>
    <w:semiHidden/>
    <w:unhideWhenUsed/>
    <w:rsid w:val="001D7106"/>
    <w:rPr>
      <w:sz w:val="16"/>
      <w:szCs w:val="16"/>
    </w:rPr>
  </w:style>
  <w:style w:type="paragraph" w:styleId="Kommentinteksti">
    <w:name w:val="annotation text"/>
    <w:basedOn w:val="Normaali"/>
    <w:link w:val="KommentintekstiChar"/>
    <w:semiHidden/>
    <w:unhideWhenUsed/>
    <w:rsid w:val="001D7106"/>
    <w:rPr>
      <w:sz w:val="20"/>
      <w:szCs w:val="20"/>
    </w:rPr>
  </w:style>
  <w:style w:type="character" w:customStyle="1" w:styleId="KommentintekstiChar">
    <w:name w:val="Kommentin teksti Char"/>
    <w:basedOn w:val="Kappaleenoletusfontti"/>
    <w:link w:val="Kommentinteksti"/>
    <w:semiHidden/>
    <w:rsid w:val="001D7106"/>
    <w:rPr>
      <w:sz w:val="20"/>
      <w:szCs w:val="20"/>
    </w:rPr>
  </w:style>
  <w:style w:type="paragraph" w:styleId="Kommentinotsikko">
    <w:name w:val="annotation subject"/>
    <w:basedOn w:val="Kommentinteksti"/>
    <w:next w:val="Kommentinteksti"/>
    <w:link w:val="KommentinotsikkoChar"/>
    <w:semiHidden/>
    <w:unhideWhenUsed/>
    <w:rsid w:val="001D7106"/>
    <w:rPr>
      <w:b/>
      <w:bCs/>
    </w:rPr>
  </w:style>
  <w:style w:type="character" w:customStyle="1" w:styleId="KommentinotsikkoChar">
    <w:name w:val="Kommentin otsikko Char"/>
    <w:basedOn w:val="KommentintekstiChar"/>
    <w:link w:val="Kommentinotsikko"/>
    <w:semiHidden/>
    <w:rsid w:val="001D7106"/>
    <w:rPr>
      <w:b/>
      <w:bCs/>
      <w:sz w:val="20"/>
      <w:szCs w:val="20"/>
    </w:rPr>
  </w:style>
  <w:style w:type="character" w:styleId="AvattuHyperlinkki">
    <w:name w:val="FollowedHyperlink"/>
    <w:basedOn w:val="Kappaleenoletusfontti"/>
    <w:semiHidden/>
    <w:unhideWhenUsed/>
    <w:rsid w:val="006E4B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989">
      <w:bodyDiv w:val="1"/>
      <w:marLeft w:val="0"/>
      <w:marRight w:val="0"/>
      <w:marTop w:val="0"/>
      <w:marBottom w:val="0"/>
      <w:divBdr>
        <w:top w:val="none" w:sz="0" w:space="0" w:color="auto"/>
        <w:left w:val="none" w:sz="0" w:space="0" w:color="auto"/>
        <w:bottom w:val="none" w:sz="0" w:space="0" w:color="auto"/>
        <w:right w:val="none" w:sz="0" w:space="0" w:color="auto"/>
      </w:divBdr>
    </w:div>
    <w:div w:id="1602487453">
      <w:bodyDiv w:val="1"/>
      <w:marLeft w:val="0"/>
      <w:marRight w:val="0"/>
      <w:marTop w:val="0"/>
      <w:marBottom w:val="0"/>
      <w:divBdr>
        <w:top w:val="none" w:sz="0" w:space="0" w:color="auto"/>
        <w:left w:val="none" w:sz="0" w:space="0" w:color="auto"/>
        <w:bottom w:val="none" w:sz="0" w:space="0" w:color="auto"/>
        <w:right w:val="none" w:sz="0" w:space="0" w:color="auto"/>
      </w:divBdr>
    </w:div>
    <w:div w:id="19381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i/url?sa=i&amp;rct=j&amp;q=&amp;esrc=s&amp;source=images&amp;cd=&amp;cad=rja&amp;uact=8&amp;ved=0ahUKEwi59tea3qTNAhVIiywKHRYfDRMQjRwIBw&amp;url=http://www.terve.fi/uniapnea/80626-uniapnean-hoitaminen-voi-estaa-eteisvarinan-uusiutumista&amp;psig=AFQjCNG45igpMcwlVfwQz-w1aV_2A70k2Q&amp;ust=1465898112013543" TargetMode="External"/><Relationship Id="rId13" Type="http://schemas.openxmlformats.org/officeDocument/2006/relationships/hyperlink" Target="https://www.oulu.fi/en/mrc"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pshp.fi/Ammattilaisille/Hoitotyo/Tutkimustoiminta/Pages/default.aspx" TargetMode="External"/><Relationship Id="rId17" Type="http://schemas.openxmlformats.org/officeDocument/2006/relationships/hyperlink" Target="https://www.aurora-tietokanta.fi/"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ppshp.fi/Tutkimus-ja-opetus/Tutkimusrahoitus/Pages/default.aspx" TargetMode="External"/><Relationship Id="rId20" Type="http://schemas.openxmlformats.org/officeDocument/2006/relationships/fontTable" Target="fontTable.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shp.fi/Ammattilaisille/Hoitotyo/Painopistealueet/Pages/default.aspx" TargetMode="External"/><Relationship Id="rId5" Type="http://schemas.openxmlformats.org/officeDocument/2006/relationships/webSettings" Target="webSettings.xml"/><Relationship Id="rId15" Type="http://schemas.openxmlformats.org/officeDocument/2006/relationships/hyperlink" Target="http://www.hotus.fi/" TargetMode="Externa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ppshp.fi/Tutkimus-ja-opetus/Tutkimusluvat-ja-ohjeet/Pages/default.aspx"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ct:contentTypeSchema xmlns:ct="http://schemas.microsoft.com/office/2006/metadata/contentType" xmlns:ma="http://schemas.microsoft.com/office/2006/metadata/properties/metaAttributes" ct:_="" ma:_="" ma:contentTypeName="Kehitys ja tutkimus (sisältötyyppi)" ma:contentTypeID="0x010100E993358E494F344F8D6048E76D09AF0207004B5844751268894CB9DA1B0DD060F4F1" ma:contentTypeVersion="54" ma:contentTypeDescription="" ma:contentTypeScope="" ma:versionID="aacbf977a507756a18e57b63048bd7fe">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7828ca4017720736be7b713a04e42204"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i959565010da4ffd83c5222b03ae0c84" minOccurs="0"/>
                <xsd:element ref="ns3:TaxCatchAllLabel" minOccurs="0"/>
                <xsd:element ref="ns3:dcbcdd319c9d484f9dc5161892e5c0c3" minOccurs="0"/>
                <xsd:element ref="ns3:bad6acabb1c24909a1a688c49f883f4d" minOccurs="0"/>
                <xsd:element ref="ns3:cd9fa66b05f24776892a63c6fb772e2f" minOccurs="0"/>
                <xsd:element ref="ns2:Vuosi"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element name="Vuosi" ma:index="37" nillable="true" ma:displayName="Vuosi" ma:description="" ma:internalName="Vuosi">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i959565010da4ffd83c5222b03ae0c84" ma:index="28" ma:taxonomy="true" ma:internalName="i959565010da4ffd83c5222b03ae0c84" ma:taxonomyFieldName="Kehitys_x0020_ja_x0020_tutkimus_x0020__x0028_sis_x00e4_lt_x00f6_tyypin_x0020_metatieto_x0029_" ma:displayName="Kehitys ja tutkimus" ma:readOnly="false" ma:fieldId="{29595650-10da-4ffd-83c5-222b03ae0c84}" ma:sspId="fe7d6957-b623-48c5-941b-77be73948d87" ma:termSetId="82dcde06-c1f0-4ed3-80b5-d17fbfcc1b1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8"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9"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0"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i959565010da4ffd83c5222b03ae0c84 xmlns="d3e50268-7799-48af-83c3-9a9b063078bc">
      <Terms xmlns="http://schemas.microsoft.com/office/infopath/2007/PartnerControls">
        <TermInfo xmlns="http://schemas.microsoft.com/office/infopath/2007/PartnerControls">
          <TermName xmlns="http://schemas.microsoft.com/office/infopath/2007/PartnerControls">Tutkimusohjelma</TermName>
          <TermId xmlns="http://schemas.microsoft.com/office/infopath/2007/PartnerControls">55279f6d-aac1-4987-a45c-a01b18de1966</TermId>
        </TermInfo>
      </Terms>
    </i959565010da4ffd83c5222b03ae0c84>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i:0#.w|oysnet\snecksa</DisplayName>
        <AccountId>22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Hoitohenkilöstö</TermName>
          <TermId xmlns="http://schemas.microsoft.com/office/infopath/2007/PartnerControls">662a1b83-1cba-44a5-85c2-6112e5e3d875</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7 Parantaminen</TermName>
          <TermId xmlns="http://schemas.microsoft.com/office/infopath/2007/PartnerControls">34a0a489-58b6-43ce-b80b-e2c75d8ca92f</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i:0#.w|oysnet\lukkarpi</DisplayName>
        <AccountId>74</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Vuosi xmlns="0af04246-5dcb-4e38-b8a1-4adaeb368127">2022</Vuosi>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2649</Value>
      <Value>10</Value>
      <Value>79</Value>
      <Value>78</Value>
      <Value>1804</Value>
      <Value>1</Value>
    </TaxCatchAll>
    <_dlc_DocId xmlns="d3e50268-7799-48af-83c3-9a9b063078bc">MUAVRSSTWASF-65378259-347</_dlc_DocId>
    <_dlc_DocIdUrl xmlns="d3e50268-7799-48af-83c3-9a9b063078bc">
      <Url>https://internet.oysnet.ppshp.fi/dokumentit/_layouts/15/DocIdRedir.aspx?ID=MUAVRSSTWASF-65378259-347</Url>
      <Description>MUAVRSSTWASF-65378259-347</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28BD36AD-D41D-4D09-AA54-3E43A79F78F8}">
  <ds:schemaRefs>
    <ds:schemaRef ds:uri="http://schemas.openxmlformats.org/officeDocument/2006/bibliography"/>
  </ds:schemaRefs>
</ds:datastoreItem>
</file>

<file path=customXml/itemProps2.xml><?xml version="1.0" encoding="utf-8"?>
<ds:datastoreItem xmlns:ds="http://schemas.openxmlformats.org/officeDocument/2006/customXml" ds:itemID="{C5C65AF3-9915-4168-B046-DE178F0C861A}"/>
</file>

<file path=customXml/itemProps3.xml><?xml version="1.0" encoding="utf-8"?>
<ds:datastoreItem xmlns:ds="http://schemas.openxmlformats.org/officeDocument/2006/customXml" ds:itemID="{6E81A04A-B98D-44DD-82BB-3BA3BEC0C50C}"/>
</file>

<file path=customXml/itemProps4.xml><?xml version="1.0" encoding="utf-8"?>
<ds:datastoreItem xmlns:ds="http://schemas.openxmlformats.org/officeDocument/2006/customXml" ds:itemID="{244AD493-B0EB-4A73-AB9C-A8E41168CEE7}"/>
</file>

<file path=customXml/itemProps5.xml><?xml version="1.0" encoding="utf-8"?>
<ds:datastoreItem xmlns:ds="http://schemas.openxmlformats.org/officeDocument/2006/customXml" ds:itemID="{17DA3A38-8E28-4B4C-8F5E-E0F608292211}"/>
</file>

<file path=customXml/itemProps6.xml><?xml version="1.0" encoding="utf-8"?>
<ds:datastoreItem xmlns:ds="http://schemas.openxmlformats.org/officeDocument/2006/customXml" ds:itemID="{E9FC95BA-5525-44C5-A441-8AAD05289726}"/>
</file>

<file path=docProps/app.xml><?xml version="1.0" encoding="utf-8"?>
<Properties xmlns="http://schemas.openxmlformats.org/officeDocument/2006/extended-properties" xmlns:vt="http://schemas.openxmlformats.org/officeDocument/2006/docPropsVTypes">
  <Template>Normal.dotm</Template>
  <TotalTime>8</TotalTime>
  <Pages>10</Pages>
  <Words>1798</Words>
  <Characters>19016</Characters>
  <Application>Microsoft Office Word</Application>
  <DocSecurity>0</DocSecurity>
  <Lines>158</Lines>
  <Paragraphs>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ppshp</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Pohjois-Pohjanmaan sairaanhoitopiirin hoitotieteen ja terveyshallintotieteen tutkimusohjelma 2022</dc:title>
  <dc:creator>Meriläinen Merja</dc:creator>
  <cp:keywords>tutkimus ja kehittäminen</cp:keywords>
  <cp:lastModifiedBy>Sneck Sami</cp:lastModifiedBy>
  <cp:revision>6</cp:revision>
  <cp:lastPrinted>2016-09-09T11:28:00Z</cp:lastPrinted>
  <dcterms:created xsi:type="dcterms:W3CDTF">2022-03-29T07:04:00Z</dcterms:created>
  <dcterms:modified xsi:type="dcterms:W3CDTF">2022-04-07T11:30:00Z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0x010100E993358E494F344F8D6048E76D09AF0207004B5844751268894CB9DA1B0DD060F4F1</vt:lpwstr>
  </property>
  <property fmtid="{D5CDD505-2E9C-101B-9397-08002B2CF9AE}" pid="3" name="_dlc_DocIdItemGuid">
    <vt:lpwstr>91944c80-649e-467a-b5e6-98332560b042</vt:lpwstr>
  </property>
  <property fmtid="{D5CDD505-2E9C-101B-9397-08002B2CF9AE}" pid="4" name="TaxKeyword">
    <vt:lpwstr>79;#tutkimus ja kehittäminen|bd6c7ffd-a2f6-4eb5-a401-6ebeef0b6ce8</vt:lpwstr>
  </property>
  <property fmtid="{D5CDD505-2E9C-101B-9397-08002B2CF9AE}" pid="5" name="Kohde- / työntekijäryhmä">
    <vt:lpwstr>1804;#Hoitohenkilöstö|662a1b83-1cba-44a5-85c2-6112e5e3d875</vt:lpwstr>
  </property>
  <property fmtid="{D5CDD505-2E9C-101B-9397-08002B2CF9AE}" pid="6" name="Ryhmät, toimikunnat, toimielimet">
    <vt:lpwstr/>
  </property>
  <property fmtid="{D5CDD505-2E9C-101B-9397-08002B2CF9AE}" pid="7" name="MEO">
    <vt:lpwstr/>
  </property>
  <property fmtid="{D5CDD505-2E9C-101B-9397-08002B2CF9AE}" pid="8" name="Kohdeorganisaatio">
    <vt:lpwstr>1;#Pohjois-Pohjanmaan sairaanhoitopiiri|be8cbbf1-c5fa-44e0-8d6c-f88ba4a3bcc6</vt:lpwstr>
  </property>
  <property fmtid="{D5CDD505-2E9C-101B-9397-08002B2CF9AE}" pid="9" name="Kehitys ja tutkimus (sisältötyypin metatieto)">
    <vt:lpwstr>78;#Tutkimusohjelma|55279f6d-aac1-4987-a45c-a01b18de1966</vt:lpwstr>
  </property>
  <property fmtid="{D5CDD505-2E9C-101B-9397-08002B2CF9AE}" pid="10" name="Organisaatiotiedon tarkennus toiminnan mukaan">
    <vt:lpwstr/>
  </property>
  <property fmtid="{D5CDD505-2E9C-101B-9397-08002B2CF9AE}" pid="11" name="Erikoisala">
    <vt:lpwstr>10;#Ei erikoisalaa (PPSHP)|63c697a3-d3f0-4701-a1c0-7b3ab3656aba</vt:lpwstr>
  </property>
  <property fmtid="{D5CDD505-2E9C-101B-9397-08002B2CF9AE}" pid="12" name="Kriisiviestintä">
    <vt:lpwstr/>
  </property>
  <property fmtid="{D5CDD505-2E9C-101B-9397-08002B2CF9AE}" pid="13" name="Toiminnanohjauskäsikirja">
    <vt:lpwstr>2649;#7 Parantaminen|34a0a489-58b6-43ce-b80b-e2c75d8ca92f</vt:lpwstr>
  </property>
  <property fmtid="{D5CDD505-2E9C-101B-9397-08002B2CF9AE}" pid="14" name="Organisaatiotieto">
    <vt:lpwstr>1;#Pohjois-Pohjanmaan sairaanhoitopiiri|be8cbbf1-c5fa-44e0-8d6c-f88ba4a3bcc6</vt:lpwstr>
  </property>
  <property fmtid="{D5CDD505-2E9C-101B-9397-08002B2CF9AE}" pid="15" name="Order">
    <vt:r8>82900</vt:r8>
  </property>
  <property fmtid="{D5CDD505-2E9C-101B-9397-08002B2CF9AE}" pid="17" name="SharedWithUsers">
    <vt:lpwstr/>
  </property>
  <property fmtid="{D5CDD505-2E9C-101B-9397-08002B2CF9AE}" pid="18" name="TaxKeywordTaxHTField">
    <vt:lpwstr>tutkimus ja kehittäminen|bd6c7ffd-a2f6-4eb5-a401-6ebeef0b6ce8</vt:lpwstr>
  </property>
</Properties>
</file>